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E094" w14:textId="77777777" w:rsidR="00BD1734" w:rsidRDefault="005A613A">
      <w:pPr>
        <w:widowControl w:val="0"/>
        <w:spacing w:line="199" w:lineRule="auto"/>
        <w:jc w:val="center"/>
      </w:pPr>
      <w:bookmarkStart w:id="0" w:name="_GoBack"/>
      <w:bookmarkEnd w:id="0"/>
      <w:r>
        <w:rPr>
          <w:noProof/>
        </w:rPr>
        <w:drawing>
          <wp:inline distT="19050" distB="19050" distL="19050" distR="19050" wp14:anchorId="53C0E256" wp14:editId="53C0E257">
            <wp:extent cx="3184268" cy="800778"/>
            <wp:effectExtent l="0" t="0" r="0" b="0"/>
            <wp:docPr id="98" name="image17.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png" descr="A black background with white text&#10;&#10;Description automatically generated"/>
                    <pic:cNvPicPr preferRelativeResize="0"/>
                  </pic:nvPicPr>
                  <pic:blipFill>
                    <a:blip r:embed="rId11"/>
                    <a:srcRect/>
                    <a:stretch>
                      <a:fillRect/>
                    </a:stretch>
                  </pic:blipFill>
                  <pic:spPr>
                    <a:xfrm>
                      <a:off x="0" y="0"/>
                      <a:ext cx="3184268" cy="800778"/>
                    </a:xfrm>
                    <a:prstGeom prst="rect">
                      <a:avLst/>
                    </a:prstGeom>
                    <a:ln/>
                  </pic:spPr>
                </pic:pic>
              </a:graphicData>
            </a:graphic>
          </wp:inline>
        </w:drawing>
      </w:r>
    </w:p>
    <w:p w14:paraId="53C0E095" w14:textId="77777777" w:rsidR="00BD1734" w:rsidRDefault="00BD1734">
      <w:pPr>
        <w:widowControl w:val="0"/>
        <w:spacing w:line="199" w:lineRule="auto"/>
        <w:jc w:val="center"/>
      </w:pPr>
    </w:p>
    <w:p w14:paraId="53C0E096" w14:textId="77777777" w:rsidR="00BD1734" w:rsidRDefault="00BD1734">
      <w:pPr>
        <w:widowControl w:val="0"/>
        <w:spacing w:line="199" w:lineRule="auto"/>
        <w:jc w:val="center"/>
      </w:pPr>
    </w:p>
    <w:p w14:paraId="53C0E097" w14:textId="71CB62E9" w:rsidR="00BD1734" w:rsidRDefault="005A613A">
      <w:pPr>
        <w:widowControl w:val="0"/>
        <w:spacing w:line="199" w:lineRule="auto"/>
        <w:jc w:val="center"/>
      </w:pPr>
      <w:r>
        <w:rPr>
          <w:noProof/>
        </w:rPr>
        <w:drawing>
          <wp:inline distT="0" distB="0" distL="0" distR="0" wp14:anchorId="2B601DB7" wp14:editId="51A99524">
            <wp:extent cx="16827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2750" cy="1619250"/>
                    </a:xfrm>
                    <a:prstGeom prst="rect">
                      <a:avLst/>
                    </a:prstGeom>
                    <a:noFill/>
                    <a:ln>
                      <a:noFill/>
                    </a:ln>
                  </pic:spPr>
                </pic:pic>
              </a:graphicData>
            </a:graphic>
          </wp:inline>
        </w:drawing>
      </w:r>
    </w:p>
    <w:p w14:paraId="53C0E098" w14:textId="77777777" w:rsidR="00BD1734" w:rsidRDefault="00BD1734">
      <w:pPr>
        <w:widowControl w:val="0"/>
        <w:spacing w:line="199" w:lineRule="auto"/>
        <w:jc w:val="center"/>
      </w:pPr>
    </w:p>
    <w:p w14:paraId="53C0E099" w14:textId="77777777" w:rsidR="00BD1734" w:rsidRDefault="00BD1734">
      <w:pPr>
        <w:widowControl w:val="0"/>
        <w:spacing w:line="199" w:lineRule="auto"/>
        <w:jc w:val="center"/>
      </w:pPr>
    </w:p>
    <w:p w14:paraId="53C0E09D" w14:textId="77777777" w:rsidR="00BD1734" w:rsidRDefault="00BD1734" w:rsidP="005A613A">
      <w:pPr>
        <w:widowControl w:val="0"/>
        <w:spacing w:line="199" w:lineRule="auto"/>
        <w:rPr>
          <w:b/>
          <w:color w:val="000000"/>
          <w:sz w:val="40"/>
          <w:szCs w:val="40"/>
        </w:rPr>
      </w:pPr>
    </w:p>
    <w:p w14:paraId="53C0E09E" w14:textId="77777777" w:rsidR="00BD1734" w:rsidRDefault="005A613A">
      <w:pPr>
        <w:widowControl w:val="0"/>
        <w:spacing w:line="199" w:lineRule="auto"/>
        <w:jc w:val="center"/>
        <w:rPr>
          <w:b/>
          <w:color w:val="000000"/>
          <w:sz w:val="40"/>
          <w:szCs w:val="40"/>
        </w:rPr>
      </w:pPr>
      <w:r>
        <w:rPr>
          <w:b/>
          <w:color w:val="000000"/>
          <w:sz w:val="40"/>
          <w:szCs w:val="40"/>
        </w:rPr>
        <w:t>Dealing with Low-Level Concerns</w:t>
      </w:r>
    </w:p>
    <w:p w14:paraId="53C0E09F" w14:textId="77777777" w:rsidR="00BD1734" w:rsidRDefault="00BD1734">
      <w:pPr>
        <w:widowControl w:val="0"/>
        <w:spacing w:line="199" w:lineRule="auto"/>
        <w:jc w:val="center"/>
        <w:rPr>
          <w:color w:val="000000"/>
          <w:sz w:val="30"/>
          <w:szCs w:val="30"/>
        </w:rPr>
      </w:pPr>
    </w:p>
    <w:p w14:paraId="53C0E0A0" w14:textId="77777777" w:rsidR="00BD1734" w:rsidRDefault="00BD1734">
      <w:pPr>
        <w:widowControl w:val="0"/>
        <w:spacing w:line="199" w:lineRule="auto"/>
        <w:jc w:val="center"/>
        <w:rPr>
          <w:color w:val="000000"/>
          <w:sz w:val="30"/>
          <w:szCs w:val="30"/>
        </w:rPr>
      </w:pPr>
    </w:p>
    <w:p w14:paraId="53C0E0A1" w14:textId="77777777" w:rsidR="00BD1734" w:rsidRDefault="005A613A">
      <w:pPr>
        <w:widowControl w:val="0"/>
        <w:spacing w:line="199" w:lineRule="auto"/>
        <w:jc w:val="center"/>
        <w:rPr>
          <w:b/>
          <w:color w:val="000000"/>
        </w:rPr>
      </w:pPr>
      <w:r>
        <w:rPr>
          <w:b/>
          <w:color w:val="000000"/>
        </w:rPr>
        <w:t xml:space="preserve">This policy has been written in line with Keeping Children Safe in Education (KCSIE) 2023   </w:t>
      </w:r>
    </w:p>
    <w:p w14:paraId="53C0E0A2" w14:textId="77777777" w:rsidR="00BD1734" w:rsidRDefault="00BD1734">
      <w:pPr>
        <w:widowControl w:val="0"/>
        <w:spacing w:line="199" w:lineRule="auto"/>
        <w:jc w:val="center"/>
        <w:rPr>
          <w:color w:val="000000"/>
          <w:sz w:val="30"/>
          <w:szCs w:val="30"/>
        </w:rPr>
      </w:pPr>
    </w:p>
    <w:p w14:paraId="53C0E0A3" w14:textId="77777777" w:rsidR="00BD1734" w:rsidRDefault="008F2730">
      <w:pPr>
        <w:widowControl w:val="0"/>
        <w:spacing w:line="199" w:lineRule="auto"/>
        <w:jc w:val="center"/>
        <w:rPr>
          <w:color w:val="000000"/>
        </w:rPr>
      </w:pPr>
      <w:hyperlink r:id="rId13">
        <w:r w:rsidR="005A613A">
          <w:rPr>
            <w:color w:val="000000"/>
            <w:u w:val="single"/>
          </w:rPr>
          <w:t>Keeping children safe in education 2023 - Statutory guidance for schools and colleges - GOV.UK</w:t>
        </w:r>
      </w:hyperlink>
      <w:r w:rsidR="005A613A">
        <w:rPr>
          <w:color w:val="000000"/>
        </w:rPr>
        <w:t xml:space="preserve"> </w:t>
      </w:r>
    </w:p>
    <w:p w14:paraId="53C0E0A4" w14:textId="77777777" w:rsidR="00BD1734" w:rsidRDefault="00BD1734">
      <w:pPr>
        <w:widowControl w:val="0"/>
        <w:spacing w:line="199" w:lineRule="auto"/>
        <w:jc w:val="center"/>
        <w:rPr>
          <w:color w:val="000000"/>
          <w:sz w:val="30"/>
          <w:szCs w:val="30"/>
        </w:rPr>
      </w:pPr>
    </w:p>
    <w:p w14:paraId="53C0E0A5" w14:textId="77777777" w:rsidR="00BD1734" w:rsidRDefault="00BD1734">
      <w:pPr>
        <w:widowControl w:val="0"/>
        <w:spacing w:line="199" w:lineRule="auto"/>
        <w:jc w:val="center"/>
        <w:rPr>
          <w:color w:val="000000"/>
          <w:sz w:val="30"/>
          <w:szCs w:val="30"/>
        </w:rPr>
      </w:pPr>
    </w:p>
    <w:p w14:paraId="53C0E0A6" w14:textId="77777777" w:rsidR="00BD1734" w:rsidRDefault="00BD1734">
      <w:pPr>
        <w:widowControl w:val="0"/>
        <w:spacing w:line="199" w:lineRule="auto"/>
        <w:jc w:val="center"/>
        <w:rPr>
          <w:color w:val="000000"/>
          <w:sz w:val="30"/>
          <w:szCs w:val="30"/>
        </w:rPr>
      </w:pPr>
    </w:p>
    <w:p w14:paraId="53C0E0A7" w14:textId="77777777" w:rsidR="00BD1734" w:rsidRDefault="00BD1734">
      <w:pPr>
        <w:widowControl w:val="0"/>
        <w:spacing w:line="199" w:lineRule="auto"/>
        <w:jc w:val="center"/>
        <w:rPr>
          <w:color w:val="000000"/>
          <w:sz w:val="30"/>
          <w:szCs w:val="30"/>
        </w:rPr>
      </w:pPr>
    </w:p>
    <w:p w14:paraId="53C0E0A8" w14:textId="77777777" w:rsidR="00BD1734" w:rsidRDefault="00BD1734">
      <w:pPr>
        <w:widowControl w:val="0"/>
        <w:spacing w:line="199" w:lineRule="auto"/>
        <w:rPr>
          <w:color w:val="000000"/>
          <w:sz w:val="30"/>
          <w:szCs w:val="30"/>
        </w:rPr>
      </w:pPr>
    </w:p>
    <w:p w14:paraId="53C0E0A9" w14:textId="77777777" w:rsidR="00BD1734" w:rsidRDefault="00BD1734">
      <w:pPr>
        <w:widowControl w:val="0"/>
        <w:spacing w:line="199" w:lineRule="auto"/>
        <w:jc w:val="center"/>
        <w:rPr>
          <w:color w:val="000000"/>
          <w:sz w:val="30"/>
          <w:szCs w:val="30"/>
        </w:rPr>
      </w:pPr>
    </w:p>
    <w:p w14:paraId="53C0E0AA" w14:textId="77777777" w:rsidR="00BD1734" w:rsidRDefault="00BD1734">
      <w:pPr>
        <w:spacing w:line="240" w:lineRule="auto"/>
        <w:rPr>
          <w:color w:val="000000"/>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D1734" w14:paraId="53C0E0AD" w14:textId="77777777">
        <w:tc>
          <w:tcPr>
            <w:tcW w:w="4680" w:type="dxa"/>
            <w:shd w:val="clear" w:color="auto" w:fill="auto"/>
            <w:tcMar>
              <w:top w:w="100" w:type="dxa"/>
              <w:left w:w="100" w:type="dxa"/>
              <w:bottom w:w="100" w:type="dxa"/>
              <w:right w:w="100" w:type="dxa"/>
            </w:tcMar>
          </w:tcPr>
          <w:p w14:paraId="53C0E0AB" w14:textId="77777777" w:rsidR="00BD1734" w:rsidRDefault="005A613A">
            <w:pPr>
              <w:widowControl w:val="0"/>
              <w:spacing w:line="240" w:lineRule="auto"/>
              <w:rPr>
                <w:color w:val="000000"/>
              </w:rPr>
            </w:pPr>
            <w:r>
              <w:rPr>
                <w:color w:val="000000"/>
              </w:rPr>
              <w:t xml:space="preserve">Date ratified: </w:t>
            </w:r>
          </w:p>
        </w:tc>
        <w:tc>
          <w:tcPr>
            <w:tcW w:w="4680" w:type="dxa"/>
            <w:shd w:val="clear" w:color="auto" w:fill="auto"/>
            <w:tcMar>
              <w:top w:w="100" w:type="dxa"/>
              <w:left w:w="100" w:type="dxa"/>
              <w:bottom w:w="100" w:type="dxa"/>
              <w:right w:w="100" w:type="dxa"/>
            </w:tcMar>
          </w:tcPr>
          <w:p w14:paraId="53C0E0AC" w14:textId="77777777" w:rsidR="00BD1734" w:rsidRDefault="005A613A">
            <w:pPr>
              <w:widowControl w:val="0"/>
              <w:spacing w:line="240" w:lineRule="auto"/>
              <w:rPr>
                <w:color w:val="000000"/>
              </w:rPr>
            </w:pPr>
            <w:r>
              <w:rPr>
                <w:color w:val="000000"/>
              </w:rPr>
              <w:t>July 2023</w:t>
            </w:r>
          </w:p>
        </w:tc>
      </w:tr>
      <w:tr w:rsidR="00BD1734" w14:paraId="53C0E0B0" w14:textId="77777777">
        <w:tc>
          <w:tcPr>
            <w:tcW w:w="4680" w:type="dxa"/>
            <w:shd w:val="clear" w:color="auto" w:fill="auto"/>
            <w:tcMar>
              <w:top w:w="100" w:type="dxa"/>
              <w:left w:w="100" w:type="dxa"/>
              <w:bottom w:w="100" w:type="dxa"/>
              <w:right w:w="100" w:type="dxa"/>
            </w:tcMar>
          </w:tcPr>
          <w:p w14:paraId="53C0E0AE" w14:textId="77777777" w:rsidR="00BD1734" w:rsidRDefault="005A613A">
            <w:pPr>
              <w:widowControl w:val="0"/>
              <w:spacing w:line="240" w:lineRule="auto"/>
              <w:rPr>
                <w:color w:val="000000"/>
              </w:rPr>
            </w:pPr>
            <w:r>
              <w:rPr>
                <w:color w:val="000000"/>
              </w:rPr>
              <w:t xml:space="preserve">Date for review: </w:t>
            </w:r>
          </w:p>
        </w:tc>
        <w:tc>
          <w:tcPr>
            <w:tcW w:w="4680" w:type="dxa"/>
            <w:shd w:val="clear" w:color="auto" w:fill="auto"/>
            <w:tcMar>
              <w:top w:w="100" w:type="dxa"/>
              <w:left w:w="100" w:type="dxa"/>
              <w:bottom w:w="100" w:type="dxa"/>
              <w:right w:w="100" w:type="dxa"/>
            </w:tcMar>
          </w:tcPr>
          <w:p w14:paraId="53C0E0AF" w14:textId="77777777" w:rsidR="00BD1734" w:rsidRDefault="005A613A">
            <w:pPr>
              <w:widowControl w:val="0"/>
              <w:spacing w:line="240" w:lineRule="auto"/>
              <w:rPr>
                <w:color w:val="000000"/>
              </w:rPr>
            </w:pPr>
            <w:r>
              <w:rPr>
                <w:color w:val="000000"/>
              </w:rPr>
              <w:t>July 2024</w:t>
            </w:r>
          </w:p>
        </w:tc>
      </w:tr>
      <w:tr w:rsidR="00BD1734" w14:paraId="53C0E0B3" w14:textId="77777777">
        <w:tc>
          <w:tcPr>
            <w:tcW w:w="4680" w:type="dxa"/>
            <w:shd w:val="clear" w:color="auto" w:fill="auto"/>
            <w:tcMar>
              <w:top w:w="100" w:type="dxa"/>
              <w:left w:w="100" w:type="dxa"/>
              <w:bottom w:w="100" w:type="dxa"/>
              <w:right w:w="100" w:type="dxa"/>
            </w:tcMar>
          </w:tcPr>
          <w:p w14:paraId="53C0E0B1" w14:textId="77777777" w:rsidR="00BD1734" w:rsidRDefault="005A613A">
            <w:pPr>
              <w:widowControl w:val="0"/>
              <w:spacing w:line="240" w:lineRule="auto"/>
              <w:rPr>
                <w:color w:val="000000"/>
              </w:rPr>
            </w:pPr>
            <w:r>
              <w:t xml:space="preserve">Version </w:t>
            </w:r>
          </w:p>
        </w:tc>
        <w:tc>
          <w:tcPr>
            <w:tcW w:w="4680" w:type="dxa"/>
            <w:shd w:val="clear" w:color="auto" w:fill="auto"/>
            <w:tcMar>
              <w:top w:w="100" w:type="dxa"/>
              <w:left w:w="100" w:type="dxa"/>
              <w:bottom w:w="100" w:type="dxa"/>
              <w:right w:w="100" w:type="dxa"/>
            </w:tcMar>
          </w:tcPr>
          <w:p w14:paraId="53C0E0B2" w14:textId="77777777" w:rsidR="00BD1734" w:rsidRDefault="005A613A">
            <w:pPr>
              <w:widowControl w:val="0"/>
              <w:spacing w:line="240" w:lineRule="auto"/>
              <w:rPr>
                <w:color w:val="000000"/>
              </w:rPr>
            </w:pPr>
            <w:r>
              <w:t>3</w:t>
            </w:r>
          </w:p>
        </w:tc>
      </w:tr>
      <w:tr w:rsidR="00BD1734" w14:paraId="53C0E0B6" w14:textId="77777777">
        <w:tc>
          <w:tcPr>
            <w:tcW w:w="4680" w:type="dxa"/>
            <w:shd w:val="clear" w:color="auto" w:fill="auto"/>
            <w:tcMar>
              <w:top w:w="100" w:type="dxa"/>
              <w:left w:w="100" w:type="dxa"/>
              <w:bottom w:w="100" w:type="dxa"/>
              <w:right w:w="100" w:type="dxa"/>
            </w:tcMar>
          </w:tcPr>
          <w:p w14:paraId="53C0E0B4" w14:textId="77777777" w:rsidR="00BD1734" w:rsidRDefault="005A613A">
            <w:pPr>
              <w:widowControl w:val="0"/>
              <w:spacing w:line="240" w:lineRule="auto"/>
              <w:rPr>
                <w:color w:val="000000"/>
              </w:rPr>
            </w:pPr>
            <w:r>
              <w:rPr>
                <w:color w:val="000000"/>
              </w:rPr>
              <w:t>Chair of Trustees</w:t>
            </w:r>
          </w:p>
        </w:tc>
        <w:tc>
          <w:tcPr>
            <w:tcW w:w="4680" w:type="dxa"/>
            <w:shd w:val="clear" w:color="auto" w:fill="auto"/>
            <w:tcMar>
              <w:top w:w="100" w:type="dxa"/>
              <w:left w:w="100" w:type="dxa"/>
              <w:bottom w:w="100" w:type="dxa"/>
              <w:right w:w="100" w:type="dxa"/>
            </w:tcMar>
          </w:tcPr>
          <w:p w14:paraId="53C0E0B5" w14:textId="77777777" w:rsidR="00BD1734" w:rsidRDefault="005A613A">
            <w:pPr>
              <w:widowControl w:val="0"/>
              <w:spacing w:line="240" w:lineRule="auto"/>
              <w:rPr>
                <w:color w:val="000000"/>
              </w:rPr>
            </w:pPr>
            <w:r>
              <w:rPr>
                <w:color w:val="000000"/>
              </w:rPr>
              <w:t>Chris Scrivener</w:t>
            </w:r>
          </w:p>
        </w:tc>
      </w:tr>
      <w:tr w:rsidR="00BD1734" w14:paraId="53C0E0B9" w14:textId="77777777">
        <w:tc>
          <w:tcPr>
            <w:tcW w:w="4680" w:type="dxa"/>
            <w:shd w:val="clear" w:color="auto" w:fill="auto"/>
            <w:tcMar>
              <w:top w:w="100" w:type="dxa"/>
              <w:left w:w="100" w:type="dxa"/>
              <w:bottom w:w="100" w:type="dxa"/>
              <w:right w:w="100" w:type="dxa"/>
            </w:tcMar>
          </w:tcPr>
          <w:p w14:paraId="53C0E0B7" w14:textId="04FE4EE5" w:rsidR="00BD1734" w:rsidRDefault="005A613A">
            <w:pPr>
              <w:widowControl w:val="0"/>
              <w:spacing w:line="240" w:lineRule="auto"/>
              <w:rPr>
                <w:color w:val="000000"/>
                <w:highlight w:val="yellow"/>
              </w:rPr>
            </w:pPr>
            <w:r w:rsidRPr="005A613A">
              <w:rPr>
                <w:color w:val="000000"/>
              </w:rPr>
              <w:t>Chair of LAB</w:t>
            </w:r>
          </w:p>
        </w:tc>
        <w:tc>
          <w:tcPr>
            <w:tcW w:w="4680" w:type="dxa"/>
            <w:shd w:val="clear" w:color="auto" w:fill="auto"/>
            <w:tcMar>
              <w:top w:w="100" w:type="dxa"/>
              <w:left w:w="100" w:type="dxa"/>
              <w:bottom w:w="100" w:type="dxa"/>
              <w:right w:w="100" w:type="dxa"/>
            </w:tcMar>
          </w:tcPr>
          <w:p w14:paraId="53C0E0B8" w14:textId="78DB0290" w:rsidR="00BD1734" w:rsidRDefault="005A613A">
            <w:pPr>
              <w:widowControl w:val="0"/>
              <w:spacing w:line="240" w:lineRule="auto"/>
              <w:rPr>
                <w:color w:val="000000"/>
              </w:rPr>
            </w:pPr>
            <w:r>
              <w:rPr>
                <w:color w:val="000000"/>
              </w:rPr>
              <w:t>John Beckley</w:t>
            </w:r>
          </w:p>
        </w:tc>
      </w:tr>
      <w:tr w:rsidR="00BD1734" w14:paraId="53C0E0BC" w14:textId="77777777">
        <w:tc>
          <w:tcPr>
            <w:tcW w:w="4680" w:type="dxa"/>
            <w:shd w:val="clear" w:color="auto" w:fill="auto"/>
            <w:tcMar>
              <w:top w:w="100" w:type="dxa"/>
              <w:left w:w="100" w:type="dxa"/>
              <w:bottom w:w="100" w:type="dxa"/>
              <w:right w:w="100" w:type="dxa"/>
            </w:tcMar>
          </w:tcPr>
          <w:p w14:paraId="53C0E0BA" w14:textId="77777777" w:rsidR="00BD1734" w:rsidRDefault="005A613A">
            <w:pPr>
              <w:widowControl w:val="0"/>
              <w:spacing w:line="240" w:lineRule="auto"/>
              <w:rPr>
                <w:color w:val="000000"/>
              </w:rPr>
            </w:pPr>
            <w:r>
              <w:rPr>
                <w:color w:val="000000"/>
              </w:rPr>
              <w:t>Designated Manager for Gallery Trust</w:t>
            </w:r>
          </w:p>
        </w:tc>
        <w:tc>
          <w:tcPr>
            <w:tcW w:w="4680" w:type="dxa"/>
            <w:shd w:val="clear" w:color="auto" w:fill="auto"/>
            <w:tcMar>
              <w:top w:w="100" w:type="dxa"/>
              <w:left w:w="100" w:type="dxa"/>
              <w:bottom w:w="100" w:type="dxa"/>
              <w:right w:w="100" w:type="dxa"/>
            </w:tcMar>
          </w:tcPr>
          <w:p w14:paraId="53C0E0BB" w14:textId="77777777" w:rsidR="00BD1734" w:rsidRDefault="005A613A">
            <w:pPr>
              <w:widowControl w:val="0"/>
              <w:spacing w:line="240" w:lineRule="auto"/>
              <w:rPr>
                <w:color w:val="000000"/>
              </w:rPr>
            </w:pPr>
            <w:r>
              <w:rPr>
                <w:color w:val="000000"/>
              </w:rPr>
              <w:t xml:space="preserve">Alison Beasley </w:t>
            </w:r>
          </w:p>
        </w:tc>
      </w:tr>
      <w:tr w:rsidR="00BD1734" w14:paraId="53C0E0BF" w14:textId="77777777">
        <w:tc>
          <w:tcPr>
            <w:tcW w:w="4680" w:type="dxa"/>
            <w:shd w:val="clear" w:color="auto" w:fill="auto"/>
            <w:tcMar>
              <w:top w:w="100" w:type="dxa"/>
              <w:left w:w="100" w:type="dxa"/>
              <w:bottom w:w="100" w:type="dxa"/>
              <w:right w:w="100" w:type="dxa"/>
            </w:tcMar>
          </w:tcPr>
          <w:p w14:paraId="53C0E0BD" w14:textId="77777777" w:rsidR="00BD1734" w:rsidRDefault="005A613A">
            <w:pPr>
              <w:widowControl w:val="0"/>
              <w:spacing w:line="240" w:lineRule="auto"/>
              <w:rPr>
                <w:color w:val="000000"/>
              </w:rPr>
            </w:pPr>
            <w:r>
              <w:rPr>
                <w:color w:val="000000"/>
              </w:rPr>
              <w:t xml:space="preserve">Designated Trustee for </w:t>
            </w:r>
            <w:r>
              <w:t xml:space="preserve">Safeguarding </w:t>
            </w:r>
          </w:p>
        </w:tc>
        <w:tc>
          <w:tcPr>
            <w:tcW w:w="4680" w:type="dxa"/>
            <w:shd w:val="clear" w:color="auto" w:fill="auto"/>
            <w:tcMar>
              <w:top w:w="100" w:type="dxa"/>
              <w:left w:w="100" w:type="dxa"/>
              <w:bottom w:w="100" w:type="dxa"/>
              <w:right w:w="100" w:type="dxa"/>
            </w:tcMar>
          </w:tcPr>
          <w:p w14:paraId="53C0E0BE" w14:textId="77777777" w:rsidR="00BD1734" w:rsidRDefault="005A613A">
            <w:pPr>
              <w:widowControl w:val="0"/>
              <w:spacing w:line="240" w:lineRule="auto"/>
              <w:rPr>
                <w:color w:val="000000"/>
              </w:rPr>
            </w:pPr>
            <w:r>
              <w:rPr>
                <w:color w:val="000000"/>
              </w:rPr>
              <w:t xml:space="preserve">James </w:t>
            </w:r>
            <w:proofErr w:type="spellStart"/>
            <w:r>
              <w:rPr>
                <w:color w:val="000000"/>
              </w:rPr>
              <w:t>Shryane</w:t>
            </w:r>
            <w:proofErr w:type="spellEnd"/>
          </w:p>
        </w:tc>
      </w:tr>
    </w:tbl>
    <w:p w14:paraId="53C0E0C0" w14:textId="77777777" w:rsidR="00BD1734" w:rsidRDefault="00BD1734">
      <w:pPr>
        <w:widowControl w:val="0"/>
        <w:spacing w:line="199" w:lineRule="auto"/>
        <w:rPr>
          <w:color w:val="000000"/>
          <w:sz w:val="28"/>
          <w:szCs w:val="28"/>
        </w:rPr>
      </w:pPr>
    </w:p>
    <w:p w14:paraId="53C0E0C1" w14:textId="77777777" w:rsidR="00BD1734" w:rsidRDefault="00BD1734">
      <w:pPr>
        <w:widowControl w:val="0"/>
        <w:spacing w:line="199" w:lineRule="auto"/>
        <w:rPr>
          <w:color w:val="000000"/>
          <w:sz w:val="28"/>
          <w:szCs w:val="28"/>
        </w:rPr>
      </w:pPr>
    </w:p>
    <w:p w14:paraId="53C0E0C3" w14:textId="77777777" w:rsidR="00BD1734" w:rsidRDefault="00BD1734">
      <w:pPr>
        <w:widowControl w:val="0"/>
        <w:spacing w:line="199" w:lineRule="auto"/>
        <w:rPr>
          <w:color w:val="000000"/>
        </w:rPr>
      </w:pPr>
    </w:p>
    <w:p w14:paraId="53C0E0C4" w14:textId="77777777" w:rsidR="00BD1734" w:rsidRDefault="005A613A">
      <w:pPr>
        <w:widowControl w:val="0"/>
        <w:spacing w:line="199" w:lineRule="auto"/>
        <w:rPr>
          <w:b/>
        </w:rPr>
      </w:pPr>
      <w:r>
        <w:rPr>
          <w:b/>
        </w:rPr>
        <w:t xml:space="preserve">Contents: </w:t>
      </w:r>
    </w:p>
    <w:p w14:paraId="53C0E0C5" w14:textId="77777777" w:rsidR="00BD1734" w:rsidRDefault="00BD1734">
      <w:pPr>
        <w:widowControl w:val="0"/>
        <w:spacing w:line="199" w:lineRule="auto"/>
        <w:rPr>
          <w:b/>
        </w:rPr>
      </w:pPr>
    </w:p>
    <w:p w14:paraId="53C0E0C6" w14:textId="77777777" w:rsidR="00BD1734" w:rsidRDefault="00BD1734">
      <w:pPr>
        <w:widowControl w:val="0"/>
        <w:spacing w:line="199" w:lineRule="auto"/>
        <w:rPr>
          <w:b/>
        </w:rPr>
      </w:pPr>
    </w:p>
    <w:p w14:paraId="53C0E0C7" w14:textId="77777777" w:rsidR="00BD1734" w:rsidRDefault="008F2730">
      <w:pPr>
        <w:widowControl w:val="0"/>
        <w:numPr>
          <w:ilvl w:val="0"/>
          <w:numId w:val="5"/>
        </w:numPr>
        <w:spacing w:line="240" w:lineRule="auto"/>
        <w:rPr>
          <w:color w:val="000000"/>
          <w:u w:val="single"/>
        </w:rPr>
      </w:pPr>
      <w:hyperlink w:anchor="bookmark=id.95pubo7q0xg">
        <w:r w:rsidR="005A613A">
          <w:rPr>
            <w:color w:val="000000"/>
            <w:u w:val="single"/>
          </w:rPr>
          <w:t>Contacts</w:t>
        </w:r>
      </w:hyperlink>
    </w:p>
    <w:p w14:paraId="53C0E0C8" w14:textId="77777777" w:rsidR="00BD1734" w:rsidRDefault="00BD1734">
      <w:pPr>
        <w:widowControl w:val="0"/>
        <w:spacing w:line="240" w:lineRule="auto"/>
        <w:ind w:left="720"/>
        <w:rPr>
          <w:color w:val="000000"/>
          <w:u w:val="single"/>
        </w:rPr>
      </w:pPr>
    </w:p>
    <w:p w14:paraId="53C0E0C9" w14:textId="77777777" w:rsidR="00BD1734" w:rsidRDefault="008F2730">
      <w:pPr>
        <w:widowControl w:val="0"/>
        <w:numPr>
          <w:ilvl w:val="0"/>
          <w:numId w:val="5"/>
        </w:numPr>
        <w:spacing w:line="240" w:lineRule="auto"/>
        <w:rPr>
          <w:color w:val="000000"/>
          <w:u w:val="single"/>
        </w:rPr>
      </w:pPr>
      <w:hyperlink w:anchor="bookmark=id.uiroyb3dhepa">
        <w:r w:rsidR="005A613A">
          <w:rPr>
            <w:color w:val="000000"/>
            <w:u w:val="single"/>
          </w:rPr>
          <w:t>Definitions</w:t>
        </w:r>
      </w:hyperlink>
    </w:p>
    <w:p w14:paraId="53C0E0CA" w14:textId="77777777" w:rsidR="00BD1734" w:rsidRDefault="00BD1734">
      <w:pPr>
        <w:widowControl w:val="0"/>
        <w:spacing w:line="240" w:lineRule="auto"/>
        <w:ind w:left="720"/>
        <w:rPr>
          <w:color w:val="000000"/>
          <w:u w:val="single"/>
        </w:rPr>
      </w:pPr>
    </w:p>
    <w:p w14:paraId="53C0E0CB" w14:textId="77777777" w:rsidR="00BD1734" w:rsidRDefault="008F2730">
      <w:pPr>
        <w:widowControl w:val="0"/>
        <w:numPr>
          <w:ilvl w:val="0"/>
          <w:numId w:val="5"/>
        </w:numPr>
        <w:spacing w:line="240" w:lineRule="auto"/>
        <w:rPr>
          <w:color w:val="000000"/>
          <w:u w:val="single"/>
        </w:rPr>
      </w:pPr>
      <w:hyperlink w:anchor="bookmark=id.impteek9nf1c">
        <w:r w:rsidR="005A613A">
          <w:rPr>
            <w:color w:val="000000"/>
            <w:u w:val="single"/>
          </w:rPr>
          <w:t>1. Policy Statement</w:t>
        </w:r>
      </w:hyperlink>
    </w:p>
    <w:p w14:paraId="53C0E0CC" w14:textId="77777777" w:rsidR="00BD1734" w:rsidRDefault="00BD1734">
      <w:pPr>
        <w:widowControl w:val="0"/>
        <w:spacing w:line="240" w:lineRule="auto"/>
        <w:ind w:left="720"/>
        <w:rPr>
          <w:color w:val="000000"/>
          <w:u w:val="single"/>
        </w:rPr>
      </w:pPr>
    </w:p>
    <w:p w14:paraId="53C0E0CD" w14:textId="77777777" w:rsidR="00BD1734" w:rsidRDefault="008F2730">
      <w:pPr>
        <w:widowControl w:val="0"/>
        <w:numPr>
          <w:ilvl w:val="0"/>
          <w:numId w:val="5"/>
        </w:numPr>
        <w:spacing w:line="240" w:lineRule="auto"/>
        <w:rPr>
          <w:color w:val="000000"/>
          <w:u w:val="single"/>
        </w:rPr>
      </w:pPr>
      <w:hyperlink w:anchor="bookmark=id.zfuvgxxkmsim">
        <w:r w:rsidR="005A613A">
          <w:rPr>
            <w:color w:val="000000"/>
            <w:u w:val="single"/>
          </w:rPr>
          <w:t>2. Introduction to the concept and importance of sharing low-level…</w:t>
        </w:r>
      </w:hyperlink>
    </w:p>
    <w:p w14:paraId="53C0E0CE" w14:textId="77777777" w:rsidR="00BD1734" w:rsidRDefault="00BD1734">
      <w:pPr>
        <w:widowControl w:val="0"/>
        <w:spacing w:line="240" w:lineRule="auto"/>
        <w:ind w:left="720"/>
        <w:rPr>
          <w:color w:val="000000"/>
          <w:u w:val="single"/>
        </w:rPr>
      </w:pPr>
    </w:p>
    <w:p w14:paraId="53C0E0CF" w14:textId="77777777" w:rsidR="00BD1734" w:rsidRDefault="008F2730">
      <w:pPr>
        <w:widowControl w:val="0"/>
        <w:numPr>
          <w:ilvl w:val="0"/>
          <w:numId w:val="5"/>
        </w:numPr>
        <w:spacing w:line="240" w:lineRule="auto"/>
        <w:rPr>
          <w:color w:val="000000"/>
          <w:u w:val="single"/>
        </w:rPr>
      </w:pPr>
      <w:hyperlink w:anchor="bookmark=id.t4jd6gy6qoxs">
        <w:r w:rsidR="005A613A">
          <w:rPr>
            <w:color w:val="000000"/>
            <w:u w:val="single"/>
          </w:rPr>
          <w:t>3. What is the Low-Level Concerns Policy?</w:t>
        </w:r>
      </w:hyperlink>
    </w:p>
    <w:p w14:paraId="53C0E0D0" w14:textId="77777777" w:rsidR="00BD1734" w:rsidRDefault="00BD1734">
      <w:pPr>
        <w:widowControl w:val="0"/>
        <w:spacing w:line="240" w:lineRule="auto"/>
        <w:ind w:left="720"/>
        <w:rPr>
          <w:color w:val="000000"/>
          <w:u w:val="single"/>
        </w:rPr>
      </w:pPr>
    </w:p>
    <w:p w14:paraId="53C0E0D1" w14:textId="77777777" w:rsidR="00BD1734" w:rsidRDefault="008F2730">
      <w:pPr>
        <w:widowControl w:val="0"/>
        <w:numPr>
          <w:ilvl w:val="0"/>
          <w:numId w:val="5"/>
        </w:numPr>
        <w:spacing w:line="240" w:lineRule="auto"/>
        <w:rPr>
          <w:color w:val="000000"/>
          <w:u w:val="single"/>
        </w:rPr>
      </w:pPr>
      <w:hyperlink w:anchor="bookmark=id.hiq7r63limem">
        <w:r w:rsidR="005A613A">
          <w:rPr>
            <w:color w:val="000000"/>
            <w:u w:val="single"/>
          </w:rPr>
          <w:t>4. What is the purpose of the Low-Level Concerns Policy…</w:t>
        </w:r>
      </w:hyperlink>
    </w:p>
    <w:p w14:paraId="53C0E0D2" w14:textId="77777777" w:rsidR="00BD1734" w:rsidRDefault="00BD1734">
      <w:pPr>
        <w:widowControl w:val="0"/>
        <w:spacing w:line="240" w:lineRule="auto"/>
        <w:ind w:left="720"/>
        <w:rPr>
          <w:color w:val="000000"/>
          <w:u w:val="single"/>
        </w:rPr>
      </w:pPr>
    </w:p>
    <w:p w14:paraId="53C0E0D3" w14:textId="77777777" w:rsidR="00BD1734" w:rsidRDefault="008F2730">
      <w:pPr>
        <w:widowControl w:val="0"/>
        <w:numPr>
          <w:ilvl w:val="0"/>
          <w:numId w:val="5"/>
        </w:numPr>
        <w:spacing w:line="240" w:lineRule="auto"/>
        <w:rPr>
          <w:color w:val="000000"/>
          <w:u w:val="single"/>
        </w:rPr>
      </w:pPr>
      <w:hyperlink w:anchor="bookmark=id.x3zz1jyydwg5">
        <w:r w:rsidR="005A613A">
          <w:rPr>
            <w:color w:val="000000"/>
            <w:u w:val="single"/>
          </w:rPr>
          <w:t>5. What are the aims of the Low-Level Concerns Policy…</w:t>
        </w:r>
      </w:hyperlink>
    </w:p>
    <w:p w14:paraId="53C0E0D4" w14:textId="77777777" w:rsidR="00BD1734" w:rsidRDefault="00BD1734">
      <w:pPr>
        <w:widowControl w:val="0"/>
        <w:spacing w:line="240" w:lineRule="auto"/>
        <w:ind w:left="720"/>
        <w:rPr>
          <w:color w:val="000000"/>
          <w:u w:val="single"/>
        </w:rPr>
      </w:pPr>
    </w:p>
    <w:p w14:paraId="53C0E0D5" w14:textId="77777777" w:rsidR="00BD1734" w:rsidRDefault="008F2730">
      <w:pPr>
        <w:widowControl w:val="0"/>
        <w:numPr>
          <w:ilvl w:val="0"/>
          <w:numId w:val="5"/>
        </w:numPr>
        <w:spacing w:line="240" w:lineRule="auto"/>
        <w:rPr>
          <w:color w:val="000000"/>
          <w:u w:val="single"/>
        </w:rPr>
      </w:pPr>
      <w:hyperlink w:anchor="bookmark=id.z91q9r6ayagh">
        <w:r w:rsidR="005A613A">
          <w:rPr>
            <w:color w:val="000000"/>
            <w:u w:val="single"/>
          </w:rPr>
          <w:t>6 Allegations that may meet the harm threshold.</w:t>
        </w:r>
      </w:hyperlink>
    </w:p>
    <w:p w14:paraId="53C0E0D6" w14:textId="77777777" w:rsidR="00BD1734" w:rsidRDefault="00BD1734">
      <w:pPr>
        <w:widowControl w:val="0"/>
        <w:spacing w:line="240" w:lineRule="auto"/>
        <w:ind w:left="720"/>
        <w:rPr>
          <w:color w:val="000000"/>
          <w:u w:val="single"/>
        </w:rPr>
      </w:pPr>
    </w:p>
    <w:p w14:paraId="53C0E0D7" w14:textId="77777777" w:rsidR="00BD1734" w:rsidRDefault="008F2730">
      <w:pPr>
        <w:widowControl w:val="0"/>
        <w:numPr>
          <w:ilvl w:val="0"/>
          <w:numId w:val="5"/>
        </w:numPr>
        <w:spacing w:line="240" w:lineRule="auto"/>
        <w:rPr>
          <w:color w:val="000000"/>
          <w:u w:val="single"/>
        </w:rPr>
      </w:pPr>
      <w:hyperlink w:anchor="bookmark=id.3tig6b7qht5p">
        <w:r w:rsidR="005A613A">
          <w:rPr>
            <w:color w:val="000000"/>
            <w:u w:val="single"/>
          </w:rPr>
          <w:t>7 Concerns that do not meet the harm threshold i.e.…</w:t>
        </w:r>
      </w:hyperlink>
    </w:p>
    <w:p w14:paraId="53C0E0D8" w14:textId="77777777" w:rsidR="00BD1734" w:rsidRDefault="00BD1734">
      <w:pPr>
        <w:widowControl w:val="0"/>
        <w:spacing w:line="240" w:lineRule="auto"/>
        <w:ind w:left="720"/>
        <w:rPr>
          <w:color w:val="000000"/>
          <w:u w:val="single"/>
        </w:rPr>
      </w:pPr>
    </w:p>
    <w:p w14:paraId="53C0E0D9" w14:textId="77777777" w:rsidR="00BD1734" w:rsidRDefault="008F2730">
      <w:pPr>
        <w:widowControl w:val="0"/>
        <w:numPr>
          <w:ilvl w:val="0"/>
          <w:numId w:val="5"/>
        </w:numPr>
        <w:spacing w:line="240" w:lineRule="auto"/>
        <w:rPr>
          <w:color w:val="000000"/>
          <w:u w:val="single"/>
        </w:rPr>
      </w:pPr>
      <w:hyperlink w:anchor="bookmark=id.7xqsg6rtp6el">
        <w:r w:rsidR="005A613A">
          <w:rPr>
            <w:color w:val="000000"/>
            <w:u w:val="single"/>
          </w:rPr>
          <w:t>8. School Culture</w:t>
        </w:r>
      </w:hyperlink>
    </w:p>
    <w:p w14:paraId="53C0E0DA" w14:textId="77777777" w:rsidR="00BD1734" w:rsidRDefault="00BD1734">
      <w:pPr>
        <w:widowControl w:val="0"/>
        <w:spacing w:line="240" w:lineRule="auto"/>
        <w:ind w:left="720"/>
        <w:rPr>
          <w:color w:val="000000"/>
          <w:u w:val="single"/>
        </w:rPr>
      </w:pPr>
    </w:p>
    <w:p w14:paraId="53C0E0DB" w14:textId="77777777" w:rsidR="00BD1734" w:rsidRDefault="008F2730">
      <w:pPr>
        <w:widowControl w:val="0"/>
        <w:numPr>
          <w:ilvl w:val="0"/>
          <w:numId w:val="5"/>
        </w:numPr>
        <w:spacing w:line="240" w:lineRule="auto"/>
        <w:rPr>
          <w:color w:val="000000"/>
          <w:u w:val="single"/>
        </w:rPr>
      </w:pPr>
      <w:hyperlink w:anchor="bookmark=id.mjnihl4ysv5k">
        <w:r w:rsidR="005A613A">
          <w:rPr>
            <w:color w:val="000000"/>
            <w:u w:val="single"/>
          </w:rPr>
          <w:t>9. Data Protection and Confidentiality</w:t>
        </w:r>
      </w:hyperlink>
    </w:p>
    <w:p w14:paraId="53C0E0DC" w14:textId="77777777" w:rsidR="00BD1734" w:rsidRDefault="00BD1734">
      <w:pPr>
        <w:widowControl w:val="0"/>
        <w:spacing w:line="240" w:lineRule="auto"/>
        <w:ind w:left="720"/>
        <w:rPr>
          <w:color w:val="000000"/>
          <w:u w:val="single"/>
        </w:rPr>
      </w:pPr>
    </w:p>
    <w:p w14:paraId="53C0E0DD" w14:textId="77777777" w:rsidR="00BD1734" w:rsidRDefault="008F2730">
      <w:pPr>
        <w:widowControl w:val="0"/>
        <w:numPr>
          <w:ilvl w:val="0"/>
          <w:numId w:val="5"/>
        </w:numPr>
        <w:spacing w:line="240" w:lineRule="auto"/>
        <w:rPr>
          <w:color w:val="000000"/>
          <w:u w:val="single"/>
        </w:rPr>
      </w:pPr>
      <w:hyperlink w:anchor="bookmark=id.tk422vcezpp6">
        <w:r w:rsidR="005A613A">
          <w:rPr>
            <w:color w:val="000000"/>
            <w:u w:val="single"/>
          </w:rPr>
          <w:t xml:space="preserve">10. Who should staff share low-level concerns </w:t>
        </w:r>
        <w:proofErr w:type="gramStart"/>
        <w:r w:rsidR="005A613A">
          <w:rPr>
            <w:color w:val="000000"/>
            <w:u w:val="single"/>
          </w:rPr>
          <w:t>with?…</w:t>
        </w:r>
        <w:proofErr w:type="gramEnd"/>
      </w:hyperlink>
    </w:p>
    <w:p w14:paraId="53C0E0DE" w14:textId="77777777" w:rsidR="00BD1734" w:rsidRDefault="00BD1734">
      <w:pPr>
        <w:widowControl w:val="0"/>
        <w:spacing w:line="240" w:lineRule="auto"/>
        <w:ind w:left="720"/>
        <w:rPr>
          <w:color w:val="000000"/>
          <w:u w:val="single"/>
        </w:rPr>
      </w:pPr>
    </w:p>
    <w:p w14:paraId="53C0E0DF" w14:textId="77777777" w:rsidR="00BD1734" w:rsidRDefault="008F2730">
      <w:pPr>
        <w:widowControl w:val="0"/>
        <w:numPr>
          <w:ilvl w:val="0"/>
          <w:numId w:val="5"/>
        </w:numPr>
        <w:spacing w:line="240" w:lineRule="auto"/>
        <w:rPr>
          <w:color w:val="000000"/>
          <w:u w:val="single"/>
        </w:rPr>
      </w:pPr>
      <w:hyperlink w:anchor="bookmark=id.ih2pcsvh7r9b">
        <w:r w:rsidR="005A613A">
          <w:rPr>
            <w:color w:val="000000"/>
            <w:u w:val="single"/>
          </w:rPr>
          <w:t>11. Should staff who share low-level concerns be able…</w:t>
        </w:r>
      </w:hyperlink>
    </w:p>
    <w:p w14:paraId="53C0E0E0" w14:textId="77777777" w:rsidR="00BD1734" w:rsidRDefault="00BD1734">
      <w:pPr>
        <w:widowControl w:val="0"/>
        <w:spacing w:line="240" w:lineRule="auto"/>
        <w:ind w:left="720"/>
        <w:rPr>
          <w:color w:val="000000"/>
          <w:u w:val="single"/>
        </w:rPr>
      </w:pPr>
    </w:p>
    <w:p w14:paraId="53C0E0E1" w14:textId="77777777" w:rsidR="00BD1734" w:rsidRDefault="008F2730">
      <w:pPr>
        <w:widowControl w:val="0"/>
        <w:numPr>
          <w:ilvl w:val="0"/>
          <w:numId w:val="5"/>
        </w:numPr>
        <w:spacing w:line="240" w:lineRule="auto"/>
        <w:rPr>
          <w:color w:val="000000"/>
          <w:u w:val="single"/>
        </w:rPr>
      </w:pPr>
      <w:hyperlink w:anchor="bookmark=id.smy1125v5vaf">
        <w:r w:rsidR="005A613A">
          <w:rPr>
            <w:color w:val="000000"/>
            <w:u w:val="single"/>
          </w:rPr>
          <w:t>12 Should staff share concerns about themselves (i.e.…</w:t>
        </w:r>
      </w:hyperlink>
    </w:p>
    <w:p w14:paraId="53C0E0E2" w14:textId="77777777" w:rsidR="00BD1734" w:rsidRDefault="00BD1734">
      <w:pPr>
        <w:widowControl w:val="0"/>
        <w:spacing w:line="240" w:lineRule="auto"/>
        <w:ind w:left="720"/>
        <w:rPr>
          <w:color w:val="000000"/>
          <w:u w:val="single"/>
        </w:rPr>
      </w:pPr>
    </w:p>
    <w:p w14:paraId="53C0E0E3" w14:textId="77777777" w:rsidR="00BD1734" w:rsidRDefault="008F2730">
      <w:pPr>
        <w:widowControl w:val="0"/>
        <w:numPr>
          <w:ilvl w:val="0"/>
          <w:numId w:val="5"/>
        </w:numPr>
        <w:spacing w:line="240" w:lineRule="auto"/>
        <w:rPr>
          <w:color w:val="000000"/>
          <w:u w:val="single"/>
        </w:rPr>
      </w:pPr>
      <w:hyperlink w:anchor="bookmark=id.3xbolxoq2efq">
        <w:r w:rsidR="005A613A">
          <w:rPr>
            <w:color w:val="000000"/>
            <w:u w:val="single"/>
          </w:rPr>
          <w:t>13. How should low-level concerns be shared and recorded…</w:t>
        </w:r>
      </w:hyperlink>
    </w:p>
    <w:p w14:paraId="53C0E0E4" w14:textId="77777777" w:rsidR="00BD1734" w:rsidRDefault="00BD1734">
      <w:pPr>
        <w:widowControl w:val="0"/>
        <w:spacing w:line="240" w:lineRule="auto"/>
        <w:ind w:left="720"/>
        <w:rPr>
          <w:color w:val="000000"/>
          <w:u w:val="single"/>
        </w:rPr>
      </w:pPr>
    </w:p>
    <w:p w14:paraId="53C0E0E5" w14:textId="77777777" w:rsidR="00BD1734" w:rsidRDefault="008F2730">
      <w:pPr>
        <w:widowControl w:val="0"/>
        <w:numPr>
          <w:ilvl w:val="0"/>
          <w:numId w:val="5"/>
        </w:numPr>
        <w:spacing w:line="240" w:lineRule="auto"/>
        <w:rPr>
          <w:color w:val="000000"/>
          <w:u w:val="single"/>
        </w:rPr>
      </w:pPr>
      <w:hyperlink w:anchor="bookmark=id.modsrkuzr60">
        <w:r w:rsidR="005A613A">
          <w:rPr>
            <w:color w:val="000000"/>
            <w:u w:val="single"/>
          </w:rPr>
          <w:t>14. How should a low-level concern be responded to…</w:t>
        </w:r>
      </w:hyperlink>
    </w:p>
    <w:p w14:paraId="53C0E0E6" w14:textId="77777777" w:rsidR="00BD1734" w:rsidRDefault="00BD1734">
      <w:pPr>
        <w:widowControl w:val="0"/>
        <w:spacing w:line="240" w:lineRule="auto"/>
        <w:ind w:left="720"/>
        <w:rPr>
          <w:color w:val="000000"/>
          <w:u w:val="single"/>
        </w:rPr>
      </w:pPr>
    </w:p>
    <w:p w14:paraId="53C0E0E7" w14:textId="77777777" w:rsidR="00BD1734" w:rsidRDefault="008F2730">
      <w:pPr>
        <w:widowControl w:val="0"/>
        <w:numPr>
          <w:ilvl w:val="0"/>
          <w:numId w:val="5"/>
        </w:numPr>
        <w:spacing w:line="240" w:lineRule="auto"/>
        <w:rPr>
          <w:color w:val="000000"/>
          <w:u w:val="single"/>
        </w:rPr>
      </w:pPr>
      <w:hyperlink w:anchor="bookmark=id.gt4kcabkafvc">
        <w:r w:rsidR="005A613A">
          <w:rPr>
            <w:color w:val="000000"/>
            <w:u w:val="single"/>
          </w:rPr>
          <w:t>15. What action will be taken if it is determined that…</w:t>
        </w:r>
      </w:hyperlink>
    </w:p>
    <w:p w14:paraId="53C0E0E8" w14:textId="77777777" w:rsidR="00BD1734" w:rsidRDefault="00BD1734">
      <w:pPr>
        <w:widowControl w:val="0"/>
        <w:spacing w:line="240" w:lineRule="auto"/>
        <w:ind w:left="720"/>
        <w:rPr>
          <w:color w:val="000000"/>
          <w:u w:val="single"/>
        </w:rPr>
      </w:pPr>
    </w:p>
    <w:p w14:paraId="53C0E0E9" w14:textId="77777777" w:rsidR="00BD1734" w:rsidRDefault="008F2730">
      <w:pPr>
        <w:widowControl w:val="0"/>
        <w:numPr>
          <w:ilvl w:val="0"/>
          <w:numId w:val="5"/>
        </w:numPr>
        <w:spacing w:line="240" w:lineRule="auto"/>
        <w:rPr>
          <w:color w:val="000000"/>
          <w:u w:val="single"/>
        </w:rPr>
      </w:pPr>
      <w:hyperlink w:anchor="bookmark=id.zgzrellbda8e">
        <w:r w:rsidR="005A613A">
          <w:rPr>
            <w:color w:val="000000"/>
            <w:u w:val="single"/>
          </w:rPr>
          <w:t>16. What action will be taken if it is determined that…</w:t>
        </w:r>
      </w:hyperlink>
    </w:p>
    <w:p w14:paraId="53C0E0EA" w14:textId="77777777" w:rsidR="00BD1734" w:rsidRDefault="00BD1734">
      <w:pPr>
        <w:widowControl w:val="0"/>
        <w:spacing w:line="240" w:lineRule="auto"/>
        <w:ind w:left="720"/>
        <w:rPr>
          <w:color w:val="000000"/>
          <w:u w:val="single"/>
        </w:rPr>
      </w:pPr>
    </w:p>
    <w:p w14:paraId="53C0E0EB" w14:textId="77777777" w:rsidR="00BD1734" w:rsidRDefault="008F2730">
      <w:pPr>
        <w:widowControl w:val="0"/>
        <w:numPr>
          <w:ilvl w:val="0"/>
          <w:numId w:val="5"/>
        </w:numPr>
        <w:spacing w:line="240" w:lineRule="auto"/>
        <w:rPr>
          <w:color w:val="000000"/>
          <w:u w:val="single"/>
        </w:rPr>
      </w:pPr>
      <w:hyperlink w:anchor="bookmark=id.l6zfib6p03l">
        <w:r w:rsidR="005A613A">
          <w:rPr>
            <w:color w:val="000000"/>
            <w:u w:val="single"/>
          </w:rPr>
          <w:t xml:space="preserve">17. Patterns of </w:t>
        </w:r>
        <w:proofErr w:type="gramStart"/>
        <w:r w:rsidR="005A613A">
          <w:rPr>
            <w:color w:val="000000"/>
            <w:u w:val="single"/>
          </w:rPr>
          <w:t>low level</w:t>
        </w:r>
        <w:proofErr w:type="gramEnd"/>
        <w:r w:rsidR="005A613A">
          <w:rPr>
            <w:color w:val="000000"/>
            <w:u w:val="single"/>
          </w:rPr>
          <w:t xml:space="preserve"> concerning behaviour</w:t>
        </w:r>
      </w:hyperlink>
    </w:p>
    <w:p w14:paraId="53C0E0EC" w14:textId="77777777" w:rsidR="00BD1734" w:rsidRDefault="00BD1734">
      <w:pPr>
        <w:widowControl w:val="0"/>
        <w:spacing w:line="240" w:lineRule="auto"/>
        <w:ind w:left="720"/>
        <w:rPr>
          <w:color w:val="000000"/>
          <w:u w:val="single"/>
        </w:rPr>
      </w:pPr>
    </w:p>
    <w:p w14:paraId="53C0E0ED" w14:textId="77777777" w:rsidR="00BD1734" w:rsidRDefault="008F2730">
      <w:pPr>
        <w:widowControl w:val="0"/>
        <w:numPr>
          <w:ilvl w:val="0"/>
          <w:numId w:val="5"/>
        </w:numPr>
        <w:spacing w:line="240" w:lineRule="auto"/>
        <w:rPr>
          <w:color w:val="000000"/>
          <w:u w:val="single"/>
        </w:rPr>
      </w:pPr>
      <w:hyperlink w:anchor="bookmark=id.keknb0tupbqi">
        <w:r w:rsidR="005A613A">
          <w:rPr>
            <w:color w:val="000000"/>
            <w:u w:val="single"/>
          </w:rPr>
          <w:t>18. Storage of records of low-level concerns?</w:t>
        </w:r>
      </w:hyperlink>
    </w:p>
    <w:p w14:paraId="53C0E0EE" w14:textId="77777777" w:rsidR="00BD1734" w:rsidRDefault="00BD1734">
      <w:pPr>
        <w:widowControl w:val="0"/>
        <w:spacing w:line="240" w:lineRule="auto"/>
        <w:ind w:left="720"/>
        <w:rPr>
          <w:color w:val="000000"/>
          <w:u w:val="single"/>
        </w:rPr>
      </w:pPr>
    </w:p>
    <w:p w14:paraId="53C0E0EF" w14:textId="77777777" w:rsidR="00BD1734" w:rsidRDefault="008F2730">
      <w:pPr>
        <w:widowControl w:val="0"/>
        <w:numPr>
          <w:ilvl w:val="0"/>
          <w:numId w:val="5"/>
        </w:numPr>
        <w:spacing w:line="240" w:lineRule="auto"/>
        <w:rPr>
          <w:color w:val="000000"/>
          <w:u w:val="single"/>
        </w:rPr>
      </w:pPr>
      <w:hyperlink w:anchor="bookmark=id.mklojupurkbi">
        <w:r w:rsidR="005A613A">
          <w:rPr>
            <w:color w:val="000000"/>
            <w:u w:val="single"/>
          </w:rPr>
          <w:t>19. References</w:t>
        </w:r>
      </w:hyperlink>
    </w:p>
    <w:p w14:paraId="53C0E0F0" w14:textId="77777777" w:rsidR="00BD1734" w:rsidRDefault="00BD1734">
      <w:pPr>
        <w:widowControl w:val="0"/>
        <w:spacing w:line="240" w:lineRule="auto"/>
        <w:ind w:left="720"/>
        <w:rPr>
          <w:color w:val="000000"/>
          <w:u w:val="single"/>
        </w:rPr>
      </w:pPr>
    </w:p>
    <w:p w14:paraId="53C0E0F1" w14:textId="77777777" w:rsidR="00BD1734" w:rsidRDefault="008F2730">
      <w:pPr>
        <w:widowControl w:val="0"/>
        <w:numPr>
          <w:ilvl w:val="0"/>
          <w:numId w:val="5"/>
        </w:numPr>
        <w:spacing w:line="240" w:lineRule="auto"/>
        <w:rPr>
          <w:color w:val="000000"/>
          <w:u w:val="single"/>
        </w:rPr>
      </w:pPr>
      <w:hyperlink w:anchor="bookmark=id.xlhc9ooryvyt">
        <w:r w:rsidR="005A613A">
          <w:rPr>
            <w:color w:val="000000"/>
            <w:u w:val="single"/>
          </w:rPr>
          <w:t>20. What is the role of the Trust DSM. Trustees…</w:t>
        </w:r>
      </w:hyperlink>
    </w:p>
    <w:p w14:paraId="53C0E0F2" w14:textId="77777777" w:rsidR="00BD1734" w:rsidRDefault="00BD1734">
      <w:pPr>
        <w:widowControl w:val="0"/>
        <w:spacing w:line="240" w:lineRule="auto"/>
        <w:ind w:left="720"/>
        <w:rPr>
          <w:color w:val="000000"/>
          <w:u w:val="single"/>
        </w:rPr>
      </w:pPr>
    </w:p>
    <w:p w14:paraId="53C0E0F3" w14:textId="77777777" w:rsidR="00BD1734" w:rsidRDefault="008F2730">
      <w:pPr>
        <w:widowControl w:val="0"/>
        <w:numPr>
          <w:ilvl w:val="0"/>
          <w:numId w:val="5"/>
        </w:numPr>
        <w:spacing w:line="240" w:lineRule="auto"/>
        <w:rPr>
          <w:color w:val="000000"/>
          <w:u w:val="single"/>
        </w:rPr>
      </w:pPr>
      <w:hyperlink w:anchor="bookmark=id.1ct341fs52k5">
        <w:r w:rsidR="005A613A">
          <w:rPr>
            <w:color w:val="000000"/>
            <w:u w:val="single"/>
          </w:rPr>
          <w:t>Appendix 1: Summary of behaviours</w:t>
        </w:r>
      </w:hyperlink>
    </w:p>
    <w:p w14:paraId="53C0E0F4" w14:textId="77777777" w:rsidR="00BD1734" w:rsidRDefault="00BD1734">
      <w:pPr>
        <w:widowControl w:val="0"/>
        <w:spacing w:line="240" w:lineRule="auto"/>
        <w:ind w:left="720"/>
        <w:rPr>
          <w:color w:val="000000"/>
          <w:u w:val="single"/>
        </w:rPr>
      </w:pPr>
    </w:p>
    <w:p w14:paraId="53C0E0F5" w14:textId="77777777" w:rsidR="00BD1734" w:rsidRDefault="008F2730">
      <w:pPr>
        <w:widowControl w:val="0"/>
        <w:numPr>
          <w:ilvl w:val="0"/>
          <w:numId w:val="5"/>
        </w:numPr>
        <w:spacing w:line="240" w:lineRule="auto"/>
        <w:rPr>
          <w:color w:val="000000"/>
          <w:u w:val="single"/>
        </w:rPr>
      </w:pPr>
      <w:hyperlink w:anchor="bookmark=id.sw2iqe1fc39t">
        <w:r w:rsidR="005A613A">
          <w:rPr>
            <w:color w:val="000000"/>
            <w:u w:val="single"/>
          </w:rPr>
          <w:t>Appendix 2 - Flowchart for Sharing Low-Level Concerns</w:t>
        </w:r>
      </w:hyperlink>
    </w:p>
    <w:p w14:paraId="53C0E0F6" w14:textId="77777777" w:rsidR="00BD1734" w:rsidRDefault="00BD1734">
      <w:pPr>
        <w:widowControl w:val="0"/>
        <w:spacing w:line="199" w:lineRule="auto"/>
        <w:rPr>
          <w:color w:val="000000"/>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1843"/>
        <w:gridCol w:w="4125"/>
      </w:tblGrid>
      <w:tr w:rsidR="00BD1734" w14:paraId="53C0E0F8" w14:textId="77777777">
        <w:trPr>
          <w:trHeight w:val="420"/>
        </w:trPr>
        <w:tc>
          <w:tcPr>
            <w:tcW w:w="9360" w:type="dxa"/>
            <w:gridSpan w:val="3"/>
            <w:shd w:val="clear" w:color="auto" w:fill="auto"/>
            <w:tcMar>
              <w:top w:w="100" w:type="dxa"/>
              <w:left w:w="100" w:type="dxa"/>
              <w:bottom w:w="100" w:type="dxa"/>
              <w:right w:w="100" w:type="dxa"/>
            </w:tcMar>
          </w:tcPr>
          <w:p w14:paraId="53C0E0F7" w14:textId="77777777" w:rsidR="00BD1734" w:rsidRDefault="005A613A">
            <w:pPr>
              <w:widowControl w:val="0"/>
              <w:pBdr>
                <w:top w:val="nil"/>
                <w:left w:val="nil"/>
                <w:bottom w:val="nil"/>
                <w:right w:val="nil"/>
                <w:between w:val="nil"/>
              </w:pBdr>
              <w:spacing w:line="240" w:lineRule="auto"/>
              <w:rPr>
                <w:b/>
              </w:rPr>
            </w:pPr>
            <w:bookmarkStart w:id="1" w:name="bookmark=id.95pubo7q0xg" w:colFirst="0" w:colLast="0"/>
            <w:bookmarkEnd w:id="1"/>
            <w:r>
              <w:rPr>
                <w:b/>
              </w:rPr>
              <w:lastRenderedPageBreak/>
              <w:t>Contacts</w:t>
            </w:r>
          </w:p>
        </w:tc>
      </w:tr>
      <w:tr w:rsidR="00BD1734" w14:paraId="53C0E0FC" w14:textId="77777777" w:rsidTr="00F50B53">
        <w:tc>
          <w:tcPr>
            <w:tcW w:w="3392" w:type="dxa"/>
            <w:shd w:val="clear" w:color="auto" w:fill="EBF1DD"/>
            <w:tcMar>
              <w:top w:w="100" w:type="dxa"/>
              <w:left w:w="100" w:type="dxa"/>
              <w:bottom w:w="100" w:type="dxa"/>
              <w:right w:w="100" w:type="dxa"/>
            </w:tcMar>
          </w:tcPr>
          <w:p w14:paraId="53C0E0F9" w14:textId="77777777" w:rsidR="00BD1734" w:rsidRDefault="005A613A">
            <w:pPr>
              <w:widowControl w:val="0"/>
              <w:spacing w:line="240" w:lineRule="auto"/>
              <w:jc w:val="center"/>
              <w:rPr>
                <w:b/>
              </w:rPr>
            </w:pPr>
            <w:r>
              <w:rPr>
                <w:b/>
              </w:rPr>
              <w:t>ROLE</w:t>
            </w:r>
          </w:p>
        </w:tc>
        <w:tc>
          <w:tcPr>
            <w:tcW w:w="1843" w:type="dxa"/>
            <w:shd w:val="clear" w:color="auto" w:fill="EBF1DD"/>
            <w:tcMar>
              <w:top w:w="100" w:type="dxa"/>
              <w:left w:w="100" w:type="dxa"/>
              <w:bottom w:w="100" w:type="dxa"/>
              <w:right w:w="100" w:type="dxa"/>
            </w:tcMar>
          </w:tcPr>
          <w:p w14:paraId="53C0E0FA" w14:textId="77777777" w:rsidR="00BD1734" w:rsidRDefault="005A613A">
            <w:pPr>
              <w:widowControl w:val="0"/>
              <w:pBdr>
                <w:top w:val="nil"/>
                <w:left w:val="nil"/>
                <w:bottom w:val="nil"/>
                <w:right w:val="nil"/>
                <w:between w:val="nil"/>
              </w:pBdr>
              <w:spacing w:line="240" w:lineRule="auto"/>
              <w:jc w:val="center"/>
              <w:rPr>
                <w:b/>
              </w:rPr>
            </w:pPr>
            <w:r>
              <w:rPr>
                <w:b/>
              </w:rPr>
              <w:t>NAME</w:t>
            </w:r>
          </w:p>
        </w:tc>
        <w:tc>
          <w:tcPr>
            <w:tcW w:w="4125" w:type="dxa"/>
            <w:shd w:val="clear" w:color="auto" w:fill="EBF1DD"/>
            <w:tcMar>
              <w:top w:w="100" w:type="dxa"/>
              <w:left w:w="100" w:type="dxa"/>
              <w:bottom w:w="100" w:type="dxa"/>
              <w:right w:w="100" w:type="dxa"/>
            </w:tcMar>
          </w:tcPr>
          <w:p w14:paraId="53C0E0FB" w14:textId="77777777" w:rsidR="00BD1734" w:rsidRDefault="005A613A">
            <w:pPr>
              <w:widowControl w:val="0"/>
              <w:pBdr>
                <w:top w:val="nil"/>
                <w:left w:val="nil"/>
                <w:bottom w:val="nil"/>
                <w:right w:val="nil"/>
                <w:between w:val="nil"/>
              </w:pBdr>
              <w:spacing w:line="240" w:lineRule="auto"/>
              <w:jc w:val="center"/>
              <w:rPr>
                <w:b/>
              </w:rPr>
            </w:pPr>
            <w:r>
              <w:rPr>
                <w:b/>
              </w:rPr>
              <w:t>CONTACT DETAILS</w:t>
            </w:r>
          </w:p>
        </w:tc>
      </w:tr>
      <w:tr w:rsidR="00BD1734" w14:paraId="53C0E100" w14:textId="77777777" w:rsidTr="00F50B53">
        <w:tc>
          <w:tcPr>
            <w:tcW w:w="3392" w:type="dxa"/>
            <w:shd w:val="clear" w:color="auto" w:fill="auto"/>
            <w:tcMar>
              <w:top w:w="100" w:type="dxa"/>
              <w:left w:w="100" w:type="dxa"/>
              <w:bottom w:w="100" w:type="dxa"/>
              <w:right w:w="100" w:type="dxa"/>
            </w:tcMar>
          </w:tcPr>
          <w:p w14:paraId="53C0E0FD" w14:textId="77777777" w:rsidR="00BD1734" w:rsidRDefault="005A613A">
            <w:pPr>
              <w:widowControl w:val="0"/>
              <w:pBdr>
                <w:top w:val="nil"/>
                <w:left w:val="nil"/>
                <w:bottom w:val="nil"/>
                <w:right w:val="nil"/>
                <w:between w:val="nil"/>
              </w:pBdr>
              <w:spacing w:line="240" w:lineRule="auto"/>
            </w:pPr>
            <w:r>
              <w:t>Headteacher</w:t>
            </w:r>
          </w:p>
        </w:tc>
        <w:tc>
          <w:tcPr>
            <w:tcW w:w="1843" w:type="dxa"/>
            <w:shd w:val="clear" w:color="auto" w:fill="auto"/>
            <w:tcMar>
              <w:top w:w="100" w:type="dxa"/>
              <w:left w:w="100" w:type="dxa"/>
              <w:bottom w:w="100" w:type="dxa"/>
              <w:right w:w="100" w:type="dxa"/>
            </w:tcMar>
          </w:tcPr>
          <w:p w14:paraId="53C0E0FE" w14:textId="1CA152AD" w:rsidR="00BD1734" w:rsidRDefault="005A613A">
            <w:pPr>
              <w:widowControl w:val="0"/>
              <w:pBdr>
                <w:top w:val="nil"/>
                <w:left w:val="nil"/>
                <w:bottom w:val="nil"/>
                <w:right w:val="nil"/>
                <w:between w:val="nil"/>
              </w:pBdr>
              <w:spacing w:line="240" w:lineRule="auto"/>
            </w:pPr>
            <w:r>
              <w:t>Kate Campbell</w:t>
            </w:r>
          </w:p>
        </w:tc>
        <w:tc>
          <w:tcPr>
            <w:tcW w:w="4125" w:type="dxa"/>
            <w:shd w:val="clear" w:color="auto" w:fill="auto"/>
            <w:tcMar>
              <w:top w:w="100" w:type="dxa"/>
              <w:left w:w="100" w:type="dxa"/>
              <w:bottom w:w="100" w:type="dxa"/>
              <w:right w:w="100" w:type="dxa"/>
            </w:tcMar>
          </w:tcPr>
          <w:p w14:paraId="53C0E0FF" w14:textId="4CADA02C" w:rsidR="00BD1734" w:rsidRDefault="005A613A">
            <w:pPr>
              <w:widowControl w:val="0"/>
              <w:pBdr>
                <w:top w:val="nil"/>
                <w:left w:val="nil"/>
                <w:bottom w:val="nil"/>
                <w:right w:val="nil"/>
                <w:between w:val="nil"/>
              </w:pBdr>
              <w:spacing w:line="240" w:lineRule="auto"/>
            </w:pPr>
            <w:r w:rsidRPr="005A613A">
              <w:t>kate.campbell@springfield.oxon.sch.uk</w:t>
            </w:r>
          </w:p>
        </w:tc>
      </w:tr>
      <w:tr w:rsidR="00BD1734" w14:paraId="53C0E104" w14:textId="77777777" w:rsidTr="00F50B53">
        <w:tc>
          <w:tcPr>
            <w:tcW w:w="3392" w:type="dxa"/>
            <w:shd w:val="clear" w:color="auto" w:fill="auto"/>
            <w:tcMar>
              <w:top w:w="100" w:type="dxa"/>
              <w:left w:w="100" w:type="dxa"/>
              <w:bottom w:w="100" w:type="dxa"/>
              <w:right w:w="100" w:type="dxa"/>
            </w:tcMar>
          </w:tcPr>
          <w:p w14:paraId="53C0E101" w14:textId="77777777" w:rsidR="00BD1734" w:rsidRDefault="005A613A">
            <w:pPr>
              <w:widowControl w:val="0"/>
              <w:pBdr>
                <w:top w:val="nil"/>
                <w:left w:val="nil"/>
                <w:bottom w:val="nil"/>
                <w:right w:val="nil"/>
                <w:between w:val="nil"/>
              </w:pBdr>
              <w:spacing w:line="240" w:lineRule="auto"/>
            </w:pPr>
            <w:r>
              <w:t>Designated Safeguarding Manager</w:t>
            </w:r>
          </w:p>
        </w:tc>
        <w:tc>
          <w:tcPr>
            <w:tcW w:w="1843" w:type="dxa"/>
            <w:shd w:val="clear" w:color="auto" w:fill="auto"/>
            <w:tcMar>
              <w:top w:w="100" w:type="dxa"/>
              <w:left w:w="100" w:type="dxa"/>
              <w:bottom w:w="100" w:type="dxa"/>
              <w:right w:w="100" w:type="dxa"/>
            </w:tcMar>
          </w:tcPr>
          <w:p w14:paraId="53C0E102" w14:textId="77777777" w:rsidR="00BD1734" w:rsidRDefault="005A613A">
            <w:pPr>
              <w:widowControl w:val="0"/>
              <w:pBdr>
                <w:top w:val="nil"/>
                <w:left w:val="nil"/>
                <w:bottom w:val="nil"/>
                <w:right w:val="nil"/>
                <w:between w:val="nil"/>
              </w:pBdr>
              <w:spacing w:line="240" w:lineRule="auto"/>
            </w:pPr>
            <w:r>
              <w:t>Alison Beasley</w:t>
            </w:r>
          </w:p>
        </w:tc>
        <w:tc>
          <w:tcPr>
            <w:tcW w:w="4125" w:type="dxa"/>
            <w:shd w:val="clear" w:color="auto" w:fill="auto"/>
            <w:tcMar>
              <w:top w:w="100" w:type="dxa"/>
              <w:left w:w="100" w:type="dxa"/>
              <w:bottom w:w="100" w:type="dxa"/>
              <w:right w:w="100" w:type="dxa"/>
            </w:tcMar>
          </w:tcPr>
          <w:p w14:paraId="53C0E103" w14:textId="77777777" w:rsidR="00BD1734" w:rsidRDefault="005A613A">
            <w:pPr>
              <w:widowControl w:val="0"/>
              <w:pBdr>
                <w:top w:val="nil"/>
                <w:left w:val="nil"/>
                <w:bottom w:val="nil"/>
                <w:right w:val="nil"/>
                <w:between w:val="nil"/>
              </w:pBdr>
              <w:spacing w:line="240" w:lineRule="auto"/>
            </w:pPr>
            <w:r>
              <w:t>a.beasley@thegallerytrust.co.uk</w:t>
            </w:r>
          </w:p>
        </w:tc>
      </w:tr>
      <w:tr w:rsidR="00BD1734" w14:paraId="53C0E108" w14:textId="77777777" w:rsidTr="00F50B53">
        <w:tc>
          <w:tcPr>
            <w:tcW w:w="3392" w:type="dxa"/>
            <w:shd w:val="clear" w:color="auto" w:fill="auto"/>
            <w:tcMar>
              <w:top w:w="100" w:type="dxa"/>
              <w:left w:w="100" w:type="dxa"/>
              <w:bottom w:w="100" w:type="dxa"/>
              <w:right w:w="100" w:type="dxa"/>
            </w:tcMar>
          </w:tcPr>
          <w:p w14:paraId="53C0E105" w14:textId="25569A74" w:rsidR="00BD1734" w:rsidRDefault="005A613A">
            <w:pPr>
              <w:widowControl w:val="0"/>
              <w:pBdr>
                <w:top w:val="nil"/>
                <w:left w:val="nil"/>
                <w:bottom w:val="nil"/>
                <w:right w:val="nil"/>
                <w:between w:val="nil"/>
              </w:pBdr>
              <w:spacing w:line="240" w:lineRule="auto"/>
              <w:rPr>
                <w:highlight w:val="yellow"/>
              </w:rPr>
            </w:pPr>
            <w:r w:rsidRPr="005A613A">
              <w:t>Chair of RIB</w:t>
            </w:r>
          </w:p>
        </w:tc>
        <w:tc>
          <w:tcPr>
            <w:tcW w:w="1843" w:type="dxa"/>
            <w:shd w:val="clear" w:color="auto" w:fill="auto"/>
            <w:tcMar>
              <w:top w:w="100" w:type="dxa"/>
              <w:left w:w="100" w:type="dxa"/>
              <w:bottom w:w="100" w:type="dxa"/>
              <w:right w:w="100" w:type="dxa"/>
            </w:tcMar>
          </w:tcPr>
          <w:p w14:paraId="53C0E106" w14:textId="5849E157" w:rsidR="00BD1734" w:rsidRDefault="005A613A">
            <w:pPr>
              <w:widowControl w:val="0"/>
              <w:pBdr>
                <w:top w:val="nil"/>
                <w:left w:val="nil"/>
                <w:bottom w:val="nil"/>
                <w:right w:val="nil"/>
                <w:between w:val="nil"/>
              </w:pBdr>
              <w:spacing w:line="240" w:lineRule="auto"/>
            </w:pPr>
            <w:r>
              <w:t xml:space="preserve">John Beckley </w:t>
            </w:r>
          </w:p>
        </w:tc>
        <w:tc>
          <w:tcPr>
            <w:tcW w:w="4125" w:type="dxa"/>
            <w:shd w:val="clear" w:color="auto" w:fill="auto"/>
            <w:tcMar>
              <w:top w:w="100" w:type="dxa"/>
              <w:left w:w="100" w:type="dxa"/>
              <w:bottom w:w="100" w:type="dxa"/>
              <w:right w:w="100" w:type="dxa"/>
            </w:tcMar>
          </w:tcPr>
          <w:p w14:paraId="53C0E107" w14:textId="67C4E054" w:rsidR="00BD1734" w:rsidRDefault="005A613A">
            <w:pPr>
              <w:widowControl w:val="0"/>
              <w:pBdr>
                <w:top w:val="nil"/>
                <w:left w:val="nil"/>
                <w:bottom w:val="nil"/>
                <w:right w:val="nil"/>
                <w:between w:val="nil"/>
              </w:pBdr>
              <w:spacing w:line="240" w:lineRule="auto"/>
            </w:pPr>
            <w:r w:rsidRPr="005A613A">
              <w:t>john.beckley@springfield.oxon.sch.uk</w:t>
            </w:r>
          </w:p>
        </w:tc>
      </w:tr>
      <w:tr w:rsidR="00BD1734" w14:paraId="53C0E10C" w14:textId="77777777" w:rsidTr="00F50B53">
        <w:tc>
          <w:tcPr>
            <w:tcW w:w="3392" w:type="dxa"/>
            <w:shd w:val="clear" w:color="auto" w:fill="auto"/>
            <w:tcMar>
              <w:top w:w="100" w:type="dxa"/>
              <w:left w:w="100" w:type="dxa"/>
              <w:bottom w:w="100" w:type="dxa"/>
              <w:right w:w="100" w:type="dxa"/>
            </w:tcMar>
          </w:tcPr>
          <w:p w14:paraId="53C0E109" w14:textId="77777777" w:rsidR="00BD1734" w:rsidRDefault="005A613A">
            <w:pPr>
              <w:widowControl w:val="0"/>
              <w:pBdr>
                <w:top w:val="nil"/>
                <w:left w:val="nil"/>
                <w:bottom w:val="nil"/>
                <w:right w:val="nil"/>
                <w:between w:val="nil"/>
              </w:pBdr>
              <w:spacing w:line="240" w:lineRule="auto"/>
            </w:pPr>
            <w:r>
              <w:t>Safeguarding Trustee</w:t>
            </w:r>
          </w:p>
        </w:tc>
        <w:tc>
          <w:tcPr>
            <w:tcW w:w="1843" w:type="dxa"/>
            <w:shd w:val="clear" w:color="auto" w:fill="auto"/>
            <w:tcMar>
              <w:top w:w="100" w:type="dxa"/>
              <w:left w:w="100" w:type="dxa"/>
              <w:bottom w:w="100" w:type="dxa"/>
              <w:right w:w="100" w:type="dxa"/>
            </w:tcMar>
          </w:tcPr>
          <w:p w14:paraId="53C0E10A" w14:textId="77777777" w:rsidR="00BD1734" w:rsidRDefault="005A613A">
            <w:pPr>
              <w:widowControl w:val="0"/>
              <w:pBdr>
                <w:top w:val="nil"/>
                <w:left w:val="nil"/>
                <w:bottom w:val="nil"/>
                <w:right w:val="nil"/>
                <w:between w:val="nil"/>
              </w:pBdr>
              <w:spacing w:line="240" w:lineRule="auto"/>
            </w:pPr>
            <w:r>
              <w:t xml:space="preserve">James </w:t>
            </w:r>
            <w:proofErr w:type="spellStart"/>
            <w:r>
              <w:t>Shryane</w:t>
            </w:r>
            <w:proofErr w:type="spellEnd"/>
          </w:p>
        </w:tc>
        <w:tc>
          <w:tcPr>
            <w:tcW w:w="4125" w:type="dxa"/>
            <w:shd w:val="clear" w:color="auto" w:fill="auto"/>
            <w:tcMar>
              <w:top w:w="100" w:type="dxa"/>
              <w:left w:w="100" w:type="dxa"/>
              <w:bottom w:w="100" w:type="dxa"/>
              <w:right w:w="100" w:type="dxa"/>
            </w:tcMar>
          </w:tcPr>
          <w:p w14:paraId="53C0E10B" w14:textId="77777777" w:rsidR="00BD1734" w:rsidRDefault="005A613A">
            <w:pPr>
              <w:widowControl w:val="0"/>
              <w:pBdr>
                <w:top w:val="nil"/>
                <w:left w:val="nil"/>
                <w:bottom w:val="nil"/>
                <w:right w:val="nil"/>
                <w:between w:val="nil"/>
              </w:pBdr>
              <w:spacing w:line="240" w:lineRule="auto"/>
            </w:pPr>
            <w:r>
              <w:t>j.shryane@thegallerytrust.co.uk</w:t>
            </w:r>
          </w:p>
        </w:tc>
      </w:tr>
      <w:tr w:rsidR="00BD1734" w14:paraId="53C0E110" w14:textId="77777777" w:rsidTr="00F50B53">
        <w:tc>
          <w:tcPr>
            <w:tcW w:w="3392" w:type="dxa"/>
            <w:shd w:val="clear" w:color="auto" w:fill="auto"/>
            <w:tcMar>
              <w:top w:w="100" w:type="dxa"/>
              <w:left w:w="100" w:type="dxa"/>
              <w:bottom w:w="100" w:type="dxa"/>
              <w:right w:w="100" w:type="dxa"/>
            </w:tcMar>
          </w:tcPr>
          <w:p w14:paraId="53C0E10D" w14:textId="77777777" w:rsidR="00BD1734" w:rsidRDefault="005A613A">
            <w:pPr>
              <w:widowControl w:val="0"/>
              <w:pBdr>
                <w:top w:val="nil"/>
                <w:left w:val="nil"/>
                <w:bottom w:val="nil"/>
                <w:right w:val="nil"/>
                <w:between w:val="nil"/>
              </w:pBdr>
              <w:spacing w:line="240" w:lineRule="auto"/>
            </w:pPr>
            <w:r>
              <w:t>Chair of Trustees</w:t>
            </w:r>
          </w:p>
        </w:tc>
        <w:tc>
          <w:tcPr>
            <w:tcW w:w="1843" w:type="dxa"/>
            <w:shd w:val="clear" w:color="auto" w:fill="auto"/>
            <w:tcMar>
              <w:top w:w="100" w:type="dxa"/>
              <w:left w:w="100" w:type="dxa"/>
              <w:bottom w:w="100" w:type="dxa"/>
              <w:right w:w="100" w:type="dxa"/>
            </w:tcMar>
          </w:tcPr>
          <w:p w14:paraId="53C0E10E" w14:textId="77777777" w:rsidR="00BD1734" w:rsidRDefault="005A613A">
            <w:pPr>
              <w:widowControl w:val="0"/>
              <w:pBdr>
                <w:top w:val="nil"/>
                <w:left w:val="nil"/>
                <w:bottom w:val="nil"/>
                <w:right w:val="nil"/>
                <w:between w:val="nil"/>
              </w:pBdr>
              <w:spacing w:line="240" w:lineRule="auto"/>
            </w:pPr>
            <w:r>
              <w:t>Chris Scrivener</w:t>
            </w:r>
          </w:p>
        </w:tc>
        <w:tc>
          <w:tcPr>
            <w:tcW w:w="4125" w:type="dxa"/>
            <w:shd w:val="clear" w:color="auto" w:fill="auto"/>
            <w:tcMar>
              <w:top w:w="100" w:type="dxa"/>
              <w:left w:w="100" w:type="dxa"/>
              <w:bottom w:w="100" w:type="dxa"/>
              <w:right w:w="100" w:type="dxa"/>
            </w:tcMar>
          </w:tcPr>
          <w:p w14:paraId="53C0E10F" w14:textId="77777777" w:rsidR="00BD1734" w:rsidRDefault="005A613A">
            <w:pPr>
              <w:widowControl w:val="0"/>
              <w:pBdr>
                <w:top w:val="nil"/>
                <w:left w:val="nil"/>
                <w:bottom w:val="nil"/>
                <w:right w:val="nil"/>
                <w:between w:val="nil"/>
              </w:pBdr>
              <w:spacing w:line="240" w:lineRule="auto"/>
            </w:pPr>
            <w:r>
              <w:t>c.scrivener@thegallerytrust.co.uk</w:t>
            </w:r>
          </w:p>
        </w:tc>
      </w:tr>
      <w:tr w:rsidR="00BD1734" w14:paraId="53C0E114" w14:textId="77777777" w:rsidTr="00F50B53">
        <w:tc>
          <w:tcPr>
            <w:tcW w:w="3392" w:type="dxa"/>
            <w:shd w:val="clear" w:color="auto" w:fill="auto"/>
            <w:tcMar>
              <w:top w:w="100" w:type="dxa"/>
              <w:left w:w="100" w:type="dxa"/>
              <w:bottom w:w="100" w:type="dxa"/>
              <w:right w:w="100" w:type="dxa"/>
            </w:tcMar>
          </w:tcPr>
          <w:p w14:paraId="53C0E111" w14:textId="77777777" w:rsidR="00BD1734" w:rsidRDefault="005A613A">
            <w:pPr>
              <w:widowControl w:val="0"/>
              <w:pBdr>
                <w:top w:val="nil"/>
                <w:left w:val="nil"/>
                <w:bottom w:val="nil"/>
                <w:right w:val="nil"/>
                <w:between w:val="nil"/>
              </w:pBdr>
              <w:spacing w:line="240" w:lineRule="auto"/>
            </w:pPr>
            <w:r>
              <w:t>LADO</w:t>
            </w:r>
          </w:p>
        </w:tc>
        <w:tc>
          <w:tcPr>
            <w:tcW w:w="1843" w:type="dxa"/>
            <w:shd w:val="clear" w:color="auto" w:fill="auto"/>
            <w:tcMar>
              <w:top w:w="100" w:type="dxa"/>
              <w:left w:w="100" w:type="dxa"/>
              <w:bottom w:w="100" w:type="dxa"/>
              <w:right w:w="100" w:type="dxa"/>
            </w:tcMar>
          </w:tcPr>
          <w:p w14:paraId="53C0E112" w14:textId="77777777" w:rsidR="00BD1734" w:rsidRDefault="005A613A">
            <w:pPr>
              <w:widowControl w:val="0"/>
              <w:pBdr>
                <w:top w:val="nil"/>
                <w:left w:val="nil"/>
                <w:bottom w:val="nil"/>
                <w:right w:val="nil"/>
                <w:between w:val="nil"/>
              </w:pBdr>
              <w:spacing w:line="240" w:lineRule="auto"/>
            </w:pPr>
            <w:r>
              <w:t>Jo Lloyd</w:t>
            </w:r>
          </w:p>
        </w:tc>
        <w:tc>
          <w:tcPr>
            <w:tcW w:w="4125" w:type="dxa"/>
            <w:shd w:val="clear" w:color="auto" w:fill="auto"/>
            <w:tcMar>
              <w:top w:w="100" w:type="dxa"/>
              <w:left w:w="100" w:type="dxa"/>
              <w:bottom w:w="100" w:type="dxa"/>
              <w:right w:w="100" w:type="dxa"/>
            </w:tcMar>
          </w:tcPr>
          <w:p w14:paraId="53C0E113" w14:textId="77777777" w:rsidR="00BD1734" w:rsidRDefault="005A613A">
            <w:pPr>
              <w:widowControl w:val="0"/>
              <w:pBdr>
                <w:top w:val="nil"/>
                <w:left w:val="nil"/>
                <w:bottom w:val="nil"/>
                <w:right w:val="nil"/>
                <w:between w:val="nil"/>
              </w:pBdr>
              <w:spacing w:line="240" w:lineRule="auto"/>
            </w:pPr>
            <w:r>
              <w:t>jo.lloyd@oxfordshire.gov.uk</w:t>
            </w:r>
          </w:p>
        </w:tc>
      </w:tr>
    </w:tbl>
    <w:p w14:paraId="53C0E115" w14:textId="77777777" w:rsidR="00BD1734" w:rsidRDefault="00BD1734">
      <w:pPr>
        <w:widowControl w:val="0"/>
        <w:spacing w:line="199" w:lineRule="auto"/>
      </w:pPr>
    </w:p>
    <w:p w14:paraId="53C0E116" w14:textId="77777777" w:rsidR="00BD1734" w:rsidRDefault="00BD1734">
      <w:pPr>
        <w:widowControl w:val="0"/>
        <w:spacing w:line="199" w:lineRule="auto"/>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669"/>
      </w:tblGrid>
      <w:tr w:rsidR="00BD1734" w14:paraId="53C0E118" w14:textId="77777777">
        <w:trPr>
          <w:trHeight w:val="420"/>
        </w:trPr>
        <w:tc>
          <w:tcPr>
            <w:tcW w:w="9360" w:type="dxa"/>
            <w:gridSpan w:val="2"/>
            <w:shd w:val="clear" w:color="auto" w:fill="auto"/>
            <w:tcMar>
              <w:top w:w="100" w:type="dxa"/>
              <w:left w:w="100" w:type="dxa"/>
              <w:bottom w:w="100" w:type="dxa"/>
              <w:right w:w="100" w:type="dxa"/>
            </w:tcMar>
          </w:tcPr>
          <w:p w14:paraId="53C0E117" w14:textId="77777777" w:rsidR="00BD1734" w:rsidRDefault="005A613A">
            <w:pPr>
              <w:widowControl w:val="0"/>
              <w:pBdr>
                <w:top w:val="nil"/>
                <w:left w:val="nil"/>
                <w:bottom w:val="nil"/>
                <w:right w:val="nil"/>
                <w:between w:val="nil"/>
              </w:pBdr>
              <w:spacing w:line="240" w:lineRule="auto"/>
              <w:rPr>
                <w:b/>
              </w:rPr>
            </w:pPr>
            <w:bookmarkStart w:id="2" w:name="bookmark=id.uiroyb3dhepa" w:colFirst="0" w:colLast="0"/>
            <w:bookmarkEnd w:id="2"/>
            <w:r>
              <w:rPr>
                <w:b/>
              </w:rPr>
              <w:t>Definitions</w:t>
            </w:r>
          </w:p>
        </w:tc>
      </w:tr>
      <w:tr w:rsidR="00BD1734" w14:paraId="53C0E11B" w14:textId="77777777">
        <w:tc>
          <w:tcPr>
            <w:tcW w:w="1691" w:type="dxa"/>
            <w:shd w:val="clear" w:color="auto" w:fill="auto"/>
            <w:tcMar>
              <w:top w:w="100" w:type="dxa"/>
              <w:left w:w="100" w:type="dxa"/>
              <w:bottom w:w="100" w:type="dxa"/>
              <w:right w:w="100" w:type="dxa"/>
            </w:tcMar>
          </w:tcPr>
          <w:p w14:paraId="53C0E119" w14:textId="77777777" w:rsidR="00BD1734" w:rsidRDefault="005A613A">
            <w:pPr>
              <w:widowControl w:val="0"/>
              <w:pBdr>
                <w:top w:val="nil"/>
                <w:left w:val="nil"/>
                <w:bottom w:val="nil"/>
                <w:right w:val="nil"/>
                <w:between w:val="nil"/>
              </w:pBdr>
              <w:spacing w:line="240" w:lineRule="auto"/>
            </w:pPr>
            <w:r>
              <w:t>Staff</w:t>
            </w:r>
          </w:p>
        </w:tc>
        <w:tc>
          <w:tcPr>
            <w:tcW w:w="7669" w:type="dxa"/>
            <w:shd w:val="clear" w:color="auto" w:fill="auto"/>
            <w:tcMar>
              <w:top w:w="100" w:type="dxa"/>
              <w:left w:w="100" w:type="dxa"/>
              <w:bottom w:w="100" w:type="dxa"/>
              <w:right w:w="100" w:type="dxa"/>
            </w:tcMar>
          </w:tcPr>
          <w:p w14:paraId="53C0E11A" w14:textId="77777777" w:rsidR="00BD1734" w:rsidRDefault="005A613A">
            <w:pPr>
              <w:widowControl w:val="0"/>
              <w:pBdr>
                <w:top w:val="nil"/>
                <w:left w:val="nil"/>
                <w:bottom w:val="nil"/>
                <w:right w:val="nil"/>
                <w:between w:val="nil"/>
              </w:pBdr>
              <w:spacing w:line="240" w:lineRule="auto"/>
            </w:pPr>
            <w:r>
              <w:t>Applies to all staff, paid or unpaid, working in or on behalf of the school (including supply teachers, contractors, volunteers)</w:t>
            </w:r>
          </w:p>
        </w:tc>
      </w:tr>
      <w:tr w:rsidR="00BD1734" w14:paraId="53C0E11E" w14:textId="77777777">
        <w:tc>
          <w:tcPr>
            <w:tcW w:w="1691" w:type="dxa"/>
            <w:shd w:val="clear" w:color="auto" w:fill="auto"/>
            <w:tcMar>
              <w:top w:w="100" w:type="dxa"/>
              <w:left w:w="100" w:type="dxa"/>
              <w:bottom w:w="100" w:type="dxa"/>
              <w:right w:w="100" w:type="dxa"/>
            </w:tcMar>
          </w:tcPr>
          <w:p w14:paraId="53C0E11C" w14:textId="77777777" w:rsidR="00BD1734" w:rsidRDefault="005A613A">
            <w:pPr>
              <w:widowControl w:val="0"/>
              <w:pBdr>
                <w:top w:val="nil"/>
                <w:left w:val="nil"/>
                <w:bottom w:val="nil"/>
                <w:right w:val="nil"/>
                <w:between w:val="nil"/>
              </w:pBdr>
              <w:spacing w:line="240" w:lineRule="auto"/>
            </w:pPr>
            <w:r>
              <w:t>RIB</w:t>
            </w:r>
          </w:p>
        </w:tc>
        <w:tc>
          <w:tcPr>
            <w:tcW w:w="7669" w:type="dxa"/>
            <w:shd w:val="clear" w:color="auto" w:fill="auto"/>
            <w:tcMar>
              <w:top w:w="100" w:type="dxa"/>
              <w:left w:w="100" w:type="dxa"/>
              <w:bottom w:w="100" w:type="dxa"/>
              <w:right w:w="100" w:type="dxa"/>
            </w:tcMar>
          </w:tcPr>
          <w:p w14:paraId="53C0E11D" w14:textId="77777777" w:rsidR="00BD1734" w:rsidRDefault="005A613A">
            <w:pPr>
              <w:widowControl w:val="0"/>
              <w:pBdr>
                <w:top w:val="nil"/>
                <w:left w:val="nil"/>
                <w:bottom w:val="nil"/>
                <w:right w:val="nil"/>
                <w:between w:val="nil"/>
              </w:pBdr>
              <w:spacing w:line="240" w:lineRule="auto"/>
            </w:pPr>
            <w:r>
              <w:t>Rapid Improvement Board</w:t>
            </w:r>
          </w:p>
        </w:tc>
      </w:tr>
      <w:tr w:rsidR="00BD1734" w14:paraId="53C0E121" w14:textId="77777777">
        <w:tc>
          <w:tcPr>
            <w:tcW w:w="1691" w:type="dxa"/>
            <w:shd w:val="clear" w:color="auto" w:fill="auto"/>
            <w:tcMar>
              <w:top w:w="100" w:type="dxa"/>
              <w:left w:w="100" w:type="dxa"/>
              <w:bottom w:w="100" w:type="dxa"/>
              <w:right w:w="100" w:type="dxa"/>
            </w:tcMar>
          </w:tcPr>
          <w:p w14:paraId="53C0E11F" w14:textId="77777777" w:rsidR="00BD1734" w:rsidRDefault="005A613A">
            <w:pPr>
              <w:widowControl w:val="0"/>
              <w:pBdr>
                <w:top w:val="nil"/>
                <w:left w:val="nil"/>
                <w:bottom w:val="nil"/>
                <w:right w:val="nil"/>
                <w:between w:val="nil"/>
              </w:pBdr>
              <w:spacing w:line="240" w:lineRule="auto"/>
            </w:pPr>
            <w:r>
              <w:t>LAB</w:t>
            </w:r>
          </w:p>
        </w:tc>
        <w:tc>
          <w:tcPr>
            <w:tcW w:w="7669" w:type="dxa"/>
            <w:shd w:val="clear" w:color="auto" w:fill="auto"/>
            <w:tcMar>
              <w:top w:w="100" w:type="dxa"/>
              <w:left w:w="100" w:type="dxa"/>
              <w:bottom w:w="100" w:type="dxa"/>
              <w:right w:w="100" w:type="dxa"/>
            </w:tcMar>
          </w:tcPr>
          <w:p w14:paraId="53C0E120" w14:textId="77777777" w:rsidR="00BD1734" w:rsidRDefault="005A613A">
            <w:pPr>
              <w:widowControl w:val="0"/>
              <w:pBdr>
                <w:top w:val="nil"/>
                <w:left w:val="nil"/>
                <w:bottom w:val="nil"/>
                <w:right w:val="nil"/>
                <w:between w:val="nil"/>
              </w:pBdr>
              <w:spacing w:line="240" w:lineRule="auto"/>
            </w:pPr>
            <w:r>
              <w:t>Local Academy Board</w:t>
            </w:r>
          </w:p>
        </w:tc>
      </w:tr>
      <w:tr w:rsidR="00BD1734" w14:paraId="53C0E124" w14:textId="77777777">
        <w:tc>
          <w:tcPr>
            <w:tcW w:w="1691" w:type="dxa"/>
            <w:shd w:val="clear" w:color="auto" w:fill="auto"/>
            <w:tcMar>
              <w:top w:w="100" w:type="dxa"/>
              <w:left w:w="100" w:type="dxa"/>
              <w:bottom w:w="100" w:type="dxa"/>
              <w:right w:w="100" w:type="dxa"/>
            </w:tcMar>
          </w:tcPr>
          <w:p w14:paraId="53C0E122" w14:textId="77777777" w:rsidR="00BD1734" w:rsidRDefault="005A613A">
            <w:pPr>
              <w:widowControl w:val="0"/>
              <w:pBdr>
                <w:top w:val="nil"/>
                <w:left w:val="nil"/>
                <w:bottom w:val="nil"/>
                <w:right w:val="nil"/>
                <w:between w:val="nil"/>
              </w:pBdr>
              <w:spacing w:line="240" w:lineRule="auto"/>
            </w:pPr>
            <w:r>
              <w:t>Member</w:t>
            </w:r>
          </w:p>
        </w:tc>
        <w:tc>
          <w:tcPr>
            <w:tcW w:w="7669" w:type="dxa"/>
            <w:shd w:val="clear" w:color="auto" w:fill="auto"/>
            <w:tcMar>
              <w:top w:w="100" w:type="dxa"/>
              <w:left w:w="100" w:type="dxa"/>
              <w:bottom w:w="100" w:type="dxa"/>
              <w:right w:w="100" w:type="dxa"/>
            </w:tcMar>
          </w:tcPr>
          <w:p w14:paraId="53C0E123" w14:textId="77777777" w:rsidR="00BD1734" w:rsidRDefault="005A613A">
            <w:pPr>
              <w:widowControl w:val="0"/>
              <w:pBdr>
                <w:top w:val="nil"/>
                <w:left w:val="nil"/>
                <w:bottom w:val="nil"/>
                <w:right w:val="nil"/>
                <w:between w:val="nil"/>
              </w:pBdr>
              <w:spacing w:line="240" w:lineRule="auto"/>
            </w:pPr>
            <w:r>
              <w:t>Applies to RIB or LAB members</w:t>
            </w:r>
          </w:p>
        </w:tc>
      </w:tr>
      <w:tr w:rsidR="00BD1734" w14:paraId="53C0E127" w14:textId="77777777">
        <w:tc>
          <w:tcPr>
            <w:tcW w:w="1691" w:type="dxa"/>
            <w:shd w:val="clear" w:color="auto" w:fill="auto"/>
            <w:tcMar>
              <w:top w:w="100" w:type="dxa"/>
              <w:left w:w="100" w:type="dxa"/>
              <w:bottom w:w="100" w:type="dxa"/>
              <w:right w:w="100" w:type="dxa"/>
            </w:tcMar>
          </w:tcPr>
          <w:p w14:paraId="53C0E125" w14:textId="77777777" w:rsidR="00BD1734" w:rsidRDefault="005A613A">
            <w:pPr>
              <w:widowControl w:val="0"/>
              <w:pBdr>
                <w:top w:val="nil"/>
                <w:left w:val="nil"/>
                <w:bottom w:val="nil"/>
                <w:right w:val="nil"/>
                <w:between w:val="nil"/>
              </w:pBdr>
              <w:spacing w:line="240" w:lineRule="auto"/>
            </w:pPr>
            <w:r>
              <w:t>DSM</w:t>
            </w:r>
          </w:p>
        </w:tc>
        <w:tc>
          <w:tcPr>
            <w:tcW w:w="7669" w:type="dxa"/>
            <w:shd w:val="clear" w:color="auto" w:fill="auto"/>
            <w:tcMar>
              <w:top w:w="100" w:type="dxa"/>
              <w:left w:w="100" w:type="dxa"/>
              <w:bottom w:w="100" w:type="dxa"/>
              <w:right w:w="100" w:type="dxa"/>
            </w:tcMar>
          </w:tcPr>
          <w:p w14:paraId="53C0E126" w14:textId="77777777" w:rsidR="00BD1734" w:rsidRDefault="005A613A">
            <w:pPr>
              <w:widowControl w:val="0"/>
              <w:pBdr>
                <w:top w:val="nil"/>
                <w:left w:val="nil"/>
                <w:bottom w:val="nil"/>
                <w:right w:val="nil"/>
                <w:between w:val="nil"/>
              </w:pBdr>
              <w:spacing w:line="240" w:lineRule="auto"/>
            </w:pPr>
            <w:r>
              <w:t>Designated Safeguarding Manager for The Gallery Trust</w:t>
            </w:r>
          </w:p>
        </w:tc>
      </w:tr>
      <w:tr w:rsidR="00BD1734" w14:paraId="53C0E12A" w14:textId="77777777">
        <w:tc>
          <w:tcPr>
            <w:tcW w:w="1691" w:type="dxa"/>
            <w:shd w:val="clear" w:color="auto" w:fill="auto"/>
            <w:tcMar>
              <w:top w:w="100" w:type="dxa"/>
              <w:left w:w="100" w:type="dxa"/>
              <w:bottom w:w="100" w:type="dxa"/>
              <w:right w:w="100" w:type="dxa"/>
            </w:tcMar>
          </w:tcPr>
          <w:p w14:paraId="53C0E128" w14:textId="77777777" w:rsidR="00BD1734" w:rsidRDefault="005A613A">
            <w:pPr>
              <w:widowControl w:val="0"/>
              <w:pBdr>
                <w:top w:val="nil"/>
                <w:left w:val="nil"/>
                <w:bottom w:val="nil"/>
                <w:right w:val="nil"/>
                <w:between w:val="nil"/>
              </w:pBdr>
              <w:spacing w:line="240" w:lineRule="auto"/>
            </w:pPr>
            <w:r>
              <w:t>LADO</w:t>
            </w:r>
          </w:p>
        </w:tc>
        <w:tc>
          <w:tcPr>
            <w:tcW w:w="7669" w:type="dxa"/>
            <w:shd w:val="clear" w:color="auto" w:fill="auto"/>
            <w:tcMar>
              <w:top w:w="100" w:type="dxa"/>
              <w:left w:w="100" w:type="dxa"/>
              <w:bottom w:w="100" w:type="dxa"/>
              <w:right w:w="100" w:type="dxa"/>
            </w:tcMar>
          </w:tcPr>
          <w:p w14:paraId="53C0E129" w14:textId="77777777" w:rsidR="00BD1734" w:rsidRDefault="005A613A">
            <w:pPr>
              <w:widowControl w:val="0"/>
              <w:pBdr>
                <w:top w:val="nil"/>
                <w:left w:val="nil"/>
                <w:bottom w:val="nil"/>
                <w:right w:val="nil"/>
                <w:between w:val="nil"/>
              </w:pBdr>
              <w:spacing w:line="240" w:lineRule="auto"/>
            </w:pPr>
            <w:r>
              <w:t>Local Authority Designated Officer</w:t>
            </w:r>
          </w:p>
        </w:tc>
      </w:tr>
    </w:tbl>
    <w:p w14:paraId="53C0E12B" w14:textId="77777777" w:rsidR="00BD1734" w:rsidRDefault="00BD1734">
      <w:pPr>
        <w:widowControl w:val="0"/>
        <w:spacing w:line="199" w:lineRule="auto"/>
      </w:pPr>
    </w:p>
    <w:p w14:paraId="53C0E12C" w14:textId="77777777" w:rsidR="00BD1734" w:rsidRDefault="00BD1734">
      <w:pPr>
        <w:widowControl w:val="0"/>
        <w:spacing w:line="199" w:lineRule="auto"/>
        <w:jc w:val="center"/>
      </w:pPr>
    </w:p>
    <w:p w14:paraId="53C0E12D" w14:textId="77777777" w:rsidR="00BD1734" w:rsidRDefault="005A613A">
      <w:pPr>
        <w:widowControl w:val="0"/>
        <w:spacing w:line="199" w:lineRule="auto"/>
        <w:rPr>
          <w:b/>
        </w:rPr>
      </w:pPr>
      <w:bookmarkStart w:id="3" w:name="bookmark=id.impteek9nf1c" w:colFirst="0" w:colLast="0"/>
      <w:bookmarkEnd w:id="3"/>
      <w:r>
        <w:rPr>
          <w:b/>
        </w:rPr>
        <w:t xml:space="preserve">1. Policy Statement </w:t>
      </w:r>
    </w:p>
    <w:p w14:paraId="53C0E12E" w14:textId="77777777" w:rsidR="00BD1734" w:rsidRDefault="00BD1734">
      <w:pPr>
        <w:widowControl w:val="0"/>
        <w:spacing w:line="199" w:lineRule="auto"/>
      </w:pPr>
    </w:p>
    <w:p w14:paraId="53C0E12F" w14:textId="77777777" w:rsidR="00BD1734" w:rsidRDefault="005A613A">
      <w:pPr>
        <w:widowControl w:val="0"/>
        <w:ind w:left="720"/>
      </w:pPr>
      <w:r>
        <w:rPr>
          <w:b/>
        </w:rPr>
        <w:t>1.1 Safeguarding and promoting the welfare of children is everyone’s responsibility</w:t>
      </w:r>
      <w:r>
        <w:t>. The Gallery Trust and the schools within it, understand the importance of a positive culture where concerns can be identified and spoken about openly and acknowledge that this is a key element of a strong safeguarding system. This Low-Level Concerns Policy seeks to ensure that all staff who work with children behave appropriately and to enable the early identification and prompt and appropriate management of concerns.</w:t>
      </w:r>
    </w:p>
    <w:p w14:paraId="53C0E130" w14:textId="77777777" w:rsidR="00BD1734" w:rsidRDefault="00BD1734">
      <w:pPr>
        <w:widowControl w:val="0"/>
        <w:ind w:left="720"/>
      </w:pPr>
    </w:p>
    <w:p w14:paraId="53C0E131" w14:textId="1071A137" w:rsidR="00BD1734" w:rsidRDefault="005A613A">
      <w:pPr>
        <w:widowControl w:val="0"/>
        <w:ind w:left="720"/>
      </w:pPr>
      <w:r>
        <w:t xml:space="preserve">1.2 As part of its whole school approach to safeguarding, our school </w:t>
      </w:r>
      <w:r w:rsidRPr="005A613A">
        <w:t xml:space="preserve">Springfield </w:t>
      </w:r>
      <w:r>
        <w:t xml:space="preserve">will ensure that it promotes an open and transparent culture in which all concerns about all adults working in or on behalf of the schools (including supply teachers, volunteers and contractors) are dealt with promptly and appropriately. </w:t>
      </w:r>
    </w:p>
    <w:p w14:paraId="53C0E132" w14:textId="77777777" w:rsidR="00BD1734" w:rsidRDefault="00BD1734">
      <w:pPr>
        <w:widowControl w:val="0"/>
      </w:pPr>
    </w:p>
    <w:p w14:paraId="53C0E133" w14:textId="77777777" w:rsidR="00BD1734" w:rsidRDefault="005A613A">
      <w:pPr>
        <w:widowControl w:val="0"/>
        <w:ind w:left="720"/>
      </w:pPr>
      <w:r>
        <w:t>1.3 Creating a culture in which all concerns about adults (including allegations that do not meet the harm threshold) are shared responsibly and with the right person, recorded and dealt with appropriately, is critical. If implemented correctly, this should:</w:t>
      </w:r>
    </w:p>
    <w:p w14:paraId="53C0E134" w14:textId="77777777" w:rsidR="00BD1734" w:rsidRDefault="005A613A">
      <w:pPr>
        <w:widowControl w:val="0"/>
        <w:numPr>
          <w:ilvl w:val="0"/>
          <w:numId w:val="10"/>
        </w:numPr>
      </w:pPr>
      <w:r>
        <w:t xml:space="preserve">encourage an open and transparent culture; </w:t>
      </w:r>
    </w:p>
    <w:p w14:paraId="53C0E135" w14:textId="77777777" w:rsidR="00BD1734" w:rsidRDefault="005A613A">
      <w:pPr>
        <w:widowControl w:val="0"/>
        <w:numPr>
          <w:ilvl w:val="0"/>
          <w:numId w:val="10"/>
        </w:numPr>
      </w:pPr>
      <w:r>
        <w:t xml:space="preserve">enable the school to identify concerning, problematic or inappropriate behaviour early; </w:t>
      </w:r>
    </w:p>
    <w:p w14:paraId="53C0E136" w14:textId="77777777" w:rsidR="00BD1734" w:rsidRDefault="005A613A">
      <w:pPr>
        <w:widowControl w:val="0"/>
        <w:numPr>
          <w:ilvl w:val="0"/>
          <w:numId w:val="10"/>
        </w:numPr>
      </w:pPr>
      <w:r>
        <w:t xml:space="preserve">minimise the risk of abuse; and </w:t>
      </w:r>
    </w:p>
    <w:p w14:paraId="53C0E137" w14:textId="77777777" w:rsidR="00BD1734" w:rsidRDefault="005A613A">
      <w:pPr>
        <w:widowControl w:val="0"/>
        <w:numPr>
          <w:ilvl w:val="0"/>
          <w:numId w:val="10"/>
        </w:numPr>
      </w:pPr>
      <w:r>
        <w:t>ensure that adults working in or on behalf of the school are clear about professional boundaries and act within these boundaries, and in accordance with the ethos and values of the school.</w:t>
      </w:r>
    </w:p>
    <w:p w14:paraId="53C0E138" w14:textId="77777777" w:rsidR="00BD1734" w:rsidRDefault="00BD1734">
      <w:pPr>
        <w:widowControl w:val="0"/>
        <w:spacing w:line="199" w:lineRule="auto"/>
        <w:jc w:val="center"/>
      </w:pPr>
    </w:p>
    <w:p w14:paraId="53C0E139" w14:textId="77777777" w:rsidR="00BD1734" w:rsidRDefault="005A613A">
      <w:pPr>
        <w:widowControl w:val="0"/>
        <w:ind w:left="720"/>
      </w:pPr>
      <w:r>
        <w:t xml:space="preserve">1.4 This Low-Level Concerns Policy operates in conjunction (as appropriate) with the following: </w:t>
      </w:r>
    </w:p>
    <w:p w14:paraId="53C0E13A" w14:textId="77777777" w:rsidR="00BD1734" w:rsidRDefault="00BD1734">
      <w:pPr>
        <w:widowControl w:val="0"/>
        <w:ind w:left="720"/>
      </w:pPr>
    </w:p>
    <w:p w14:paraId="53C0E13B" w14:textId="77777777" w:rsidR="00BD1734" w:rsidRDefault="005A613A">
      <w:pPr>
        <w:widowControl w:val="0"/>
        <w:numPr>
          <w:ilvl w:val="0"/>
          <w:numId w:val="6"/>
        </w:numPr>
      </w:pPr>
      <w:r>
        <w:t>The school’s Staff Code of Conduct</w:t>
      </w:r>
    </w:p>
    <w:p w14:paraId="53C0E13C" w14:textId="77777777" w:rsidR="00BD1734" w:rsidRDefault="005A613A">
      <w:pPr>
        <w:widowControl w:val="0"/>
        <w:numPr>
          <w:ilvl w:val="0"/>
          <w:numId w:val="6"/>
        </w:numPr>
      </w:pPr>
      <w:r>
        <w:t>Safeguarding and Child Protection Policy</w:t>
      </w:r>
    </w:p>
    <w:p w14:paraId="53C0E13D" w14:textId="77777777" w:rsidR="00BD1734" w:rsidRDefault="005A613A">
      <w:pPr>
        <w:widowControl w:val="0"/>
        <w:numPr>
          <w:ilvl w:val="0"/>
          <w:numId w:val="6"/>
        </w:numPr>
      </w:pPr>
      <w:r>
        <w:t xml:space="preserve">Capability and Disciplinary Procedures </w:t>
      </w:r>
    </w:p>
    <w:p w14:paraId="53C0E13E" w14:textId="77777777" w:rsidR="00BD1734" w:rsidRDefault="005A613A">
      <w:pPr>
        <w:widowControl w:val="0"/>
        <w:numPr>
          <w:ilvl w:val="0"/>
          <w:numId w:val="6"/>
        </w:numPr>
      </w:pPr>
      <w:r>
        <w:t xml:space="preserve">Whistleblowing Policy </w:t>
      </w:r>
    </w:p>
    <w:p w14:paraId="53C0E13F" w14:textId="77777777" w:rsidR="00BD1734" w:rsidRDefault="005A613A">
      <w:pPr>
        <w:widowControl w:val="0"/>
        <w:numPr>
          <w:ilvl w:val="0"/>
          <w:numId w:val="6"/>
        </w:numPr>
      </w:pPr>
      <w:r>
        <w:t xml:space="preserve">Allegations of Abuse Policy </w:t>
      </w:r>
    </w:p>
    <w:p w14:paraId="53C0E140" w14:textId="77777777" w:rsidR="00BD1734" w:rsidRDefault="00BD1734">
      <w:pPr>
        <w:widowControl w:val="0"/>
        <w:spacing w:line="199" w:lineRule="auto"/>
        <w:ind w:left="1440"/>
      </w:pPr>
    </w:p>
    <w:p w14:paraId="53C0E141" w14:textId="77777777" w:rsidR="00BD1734" w:rsidRDefault="00BD1734">
      <w:pPr>
        <w:widowControl w:val="0"/>
        <w:spacing w:line="199" w:lineRule="auto"/>
        <w:ind w:left="1440"/>
      </w:pPr>
    </w:p>
    <w:p w14:paraId="53C0E142" w14:textId="77777777" w:rsidR="00BD1734" w:rsidRDefault="005A613A">
      <w:pPr>
        <w:widowControl w:val="0"/>
        <w:rPr>
          <w:b/>
        </w:rPr>
      </w:pPr>
      <w:bookmarkStart w:id="4" w:name="bookmark=id.zfuvgxxkmsim" w:colFirst="0" w:colLast="0"/>
      <w:bookmarkEnd w:id="4"/>
      <w:r>
        <w:rPr>
          <w:b/>
        </w:rPr>
        <w:t xml:space="preserve">2. Introduction to the concept and importance of sharing low-level concerns </w:t>
      </w:r>
    </w:p>
    <w:p w14:paraId="53C0E143" w14:textId="77777777" w:rsidR="00BD1734" w:rsidRDefault="00BD1734">
      <w:pPr>
        <w:widowControl w:val="0"/>
      </w:pPr>
    </w:p>
    <w:p w14:paraId="53C0E144" w14:textId="77777777" w:rsidR="00BD1734" w:rsidRDefault="005A613A">
      <w:pPr>
        <w:widowControl w:val="0"/>
        <w:ind w:left="720"/>
      </w:pPr>
      <w:r>
        <w:t xml:space="preserve">2.1 Behaviour which is not consistent with the standards and values of our school and Trust, and which does not meet the organisational expectations as stated in the school’s Staff Code of Conduct, needs to be addressed. Such behaviour can exist on a wide spectrum from the inadvertent or thoughtless, through to that which is ultimately intended to enable abuse. </w:t>
      </w:r>
    </w:p>
    <w:p w14:paraId="53C0E145" w14:textId="77777777" w:rsidR="00BD1734" w:rsidRDefault="00BD1734">
      <w:pPr>
        <w:widowControl w:val="0"/>
      </w:pPr>
    </w:p>
    <w:p w14:paraId="53C0E146" w14:textId="77777777" w:rsidR="00BD1734" w:rsidRDefault="005A613A">
      <w:pPr>
        <w:widowControl w:val="0"/>
        <w:ind w:left="720"/>
      </w:pPr>
      <w:r>
        <w:t>2.2 All staff need to be informed about, and be able to identify, concerning, problematic or inappropriate behaviour and understand the importance of sharing concerns when they observe behaviour which violates the school’s Staff Code of Conduct.</w:t>
      </w:r>
      <w:r>
        <w:tab/>
      </w:r>
    </w:p>
    <w:p w14:paraId="53C0E147" w14:textId="77777777" w:rsidR="00BD1734" w:rsidRDefault="00BD1734">
      <w:pPr>
        <w:widowControl w:val="0"/>
      </w:pPr>
    </w:p>
    <w:p w14:paraId="53C0E148" w14:textId="77777777" w:rsidR="00BD1734" w:rsidRDefault="005A613A">
      <w:pPr>
        <w:widowControl w:val="0"/>
        <w:rPr>
          <w:b/>
        </w:rPr>
      </w:pPr>
      <w:bookmarkStart w:id="5" w:name="bookmark=id.t4jd6gy6qoxs" w:colFirst="0" w:colLast="0"/>
      <w:bookmarkEnd w:id="5"/>
      <w:r>
        <w:rPr>
          <w:b/>
        </w:rPr>
        <w:t xml:space="preserve">3. What is the Low-Level Concerns Policy? </w:t>
      </w:r>
    </w:p>
    <w:p w14:paraId="53C0E149" w14:textId="77777777" w:rsidR="00BD1734" w:rsidRDefault="00BD1734">
      <w:pPr>
        <w:widowControl w:val="0"/>
        <w:ind w:left="720"/>
      </w:pPr>
    </w:p>
    <w:p w14:paraId="53C0E14A" w14:textId="77777777" w:rsidR="00BD1734" w:rsidRDefault="005A613A">
      <w:pPr>
        <w:widowControl w:val="0"/>
        <w:ind w:left="720"/>
      </w:pPr>
      <w:r>
        <w:t xml:space="preserve">3.1 This Low-Level Concerns Policy enables all staff to share any concerns, </w:t>
      </w:r>
      <w:r>
        <w:rPr>
          <w:b/>
        </w:rPr>
        <w:t>no matter how small,</w:t>
      </w:r>
      <w:r>
        <w:t xml:space="preserve"> about their own or another member of staff’s behaviour with the Head or the DSL. If the concern is about the Headteacher, the staff member must raise their concern with the Designated Safeguarding Manager for the Trust: Alison Beasley.</w:t>
      </w:r>
    </w:p>
    <w:p w14:paraId="53C0E14B" w14:textId="77777777" w:rsidR="00BD1734" w:rsidRDefault="00BD1734">
      <w:pPr>
        <w:widowControl w:val="0"/>
        <w:ind w:left="720"/>
      </w:pPr>
    </w:p>
    <w:p w14:paraId="53C0E14C" w14:textId="77777777" w:rsidR="00BD1734" w:rsidRDefault="005A613A">
      <w:pPr>
        <w:widowControl w:val="0"/>
        <w:ind w:left="720"/>
        <w:rPr>
          <w:b/>
        </w:rPr>
      </w:pPr>
      <w:r>
        <w:t xml:space="preserve">3.2 This policy supports staff in </w:t>
      </w:r>
      <w:proofErr w:type="gramStart"/>
      <w:r>
        <w:t>taking action</w:t>
      </w:r>
      <w:proofErr w:type="gramEnd"/>
      <w:r>
        <w:t xml:space="preserve"> to always act in the best interests of the child.</w:t>
      </w:r>
    </w:p>
    <w:p w14:paraId="53C0E14D" w14:textId="7242775F" w:rsidR="00BD1734" w:rsidRDefault="00BD1734">
      <w:pPr>
        <w:widowControl w:val="0"/>
        <w:rPr>
          <w:b/>
        </w:rPr>
      </w:pPr>
    </w:p>
    <w:p w14:paraId="7AEA60C8" w14:textId="77777777" w:rsidR="005A613A" w:rsidRDefault="005A613A">
      <w:pPr>
        <w:widowControl w:val="0"/>
        <w:rPr>
          <w:b/>
        </w:rPr>
      </w:pPr>
    </w:p>
    <w:p w14:paraId="53C0E14E" w14:textId="77777777" w:rsidR="00BD1734" w:rsidRDefault="005A613A">
      <w:pPr>
        <w:widowControl w:val="0"/>
      </w:pPr>
      <w:bookmarkStart w:id="6" w:name="bookmark=id.ntfvj07yvt7d" w:colFirst="0" w:colLast="0"/>
      <w:bookmarkEnd w:id="6"/>
      <w:r>
        <w:rPr>
          <w:b/>
        </w:rPr>
        <w:lastRenderedPageBreak/>
        <w:t>4. What is the purpose of the Low-Level Concerns Policy?</w:t>
      </w:r>
      <w:r>
        <w:t xml:space="preserve"> </w:t>
      </w:r>
    </w:p>
    <w:p w14:paraId="53C0E14F" w14:textId="77777777" w:rsidR="00BD1734" w:rsidRDefault="00BD1734">
      <w:pPr>
        <w:widowControl w:val="0"/>
      </w:pPr>
    </w:p>
    <w:p w14:paraId="53C0E150" w14:textId="77777777" w:rsidR="00BD1734" w:rsidRDefault="005A613A">
      <w:pPr>
        <w:widowControl w:val="0"/>
        <w:ind w:left="720"/>
      </w:pPr>
      <w:r>
        <w:t>4.1 The purpose of the Low-Level Concerns Policy is to create and embed a culture of openness, trust and transparency in which the clear values and expected behaviour which are set out in the school’s Staff Code of Conduct are constantly lived, monitored and reinforced by all staff.</w:t>
      </w:r>
    </w:p>
    <w:p w14:paraId="53C0E151" w14:textId="77777777" w:rsidR="00BD1734" w:rsidRDefault="00BD1734">
      <w:pPr>
        <w:widowControl w:val="0"/>
        <w:ind w:left="720"/>
      </w:pPr>
    </w:p>
    <w:p w14:paraId="53C0E152" w14:textId="77777777" w:rsidR="00BD1734" w:rsidRDefault="005A613A">
      <w:pPr>
        <w:widowControl w:val="0"/>
        <w:rPr>
          <w:b/>
        </w:rPr>
      </w:pPr>
      <w:bookmarkStart w:id="7" w:name="bookmark=id.x3zz1jyydwg5" w:colFirst="0" w:colLast="0"/>
      <w:bookmarkEnd w:id="7"/>
      <w:r>
        <w:rPr>
          <w:b/>
        </w:rPr>
        <w:t xml:space="preserve">5. What are the aims of the Low-Level Concerns Policy? </w:t>
      </w:r>
    </w:p>
    <w:p w14:paraId="53C0E153" w14:textId="77777777" w:rsidR="00BD1734" w:rsidRDefault="00BD1734">
      <w:pPr>
        <w:widowControl w:val="0"/>
      </w:pPr>
    </w:p>
    <w:p w14:paraId="53C0E154" w14:textId="77777777" w:rsidR="00BD1734" w:rsidRDefault="005A613A">
      <w:pPr>
        <w:widowControl w:val="0"/>
        <w:ind w:firstLine="720"/>
      </w:pPr>
      <w:r>
        <w:t xml:space="preserve">5.1 The aims of the Low-Level Concerns Policy are to: </w:t>
      </w:r>
    </w:p>
    <w:p w14:paraId="53C0E155" w14:textId="77777777" w:rsidR="00BD1734" w:rsidRDefault="005A613A">
      <w:pPr>
        <w:widowControl w:val="0"/>
        <w:numPr>
          <w:ilvl w:val="0"/>
          <w:numId w:val="3"/>
        </w:numPr>
      </w:pPr>
      <w:r>
        <w:t>Ensure that staff are clear about what appropriate behaviour is and are confident in distinguishing expected and appropriate behaviour from concerning, problematic or inappropriate behaviour in themselves and others;</w:t>
      </w:r>
    </w:p>
    <w:p w14:paraId="53C0E156" w14:textId="77777777" w:rsidR="00BD1734" w:rsidRDefault="005A613A">
      <w:pPr>
        <w:widowControl w:val="0"/>
        <w:numPr>
          <w:ilvl w:val="0"/>
          <w:numId w:val="3"/>
        </w:numPr>
      </w:pPr>
      <w:r>
        <w:t>Provide a clear understanding of professional boundaries and reporting lines;</w:t>
      </w:r>
    </w:p>
    <w:p w14:paraId="53C0E157" w14:textId="77777777" w:rsidR="00BD1734" w:rsidRDefault="005A613A">
      <w:pPr>
        <w:widowControl w:val="0"/>
        <w:numPr>
          <w:ilvl w:val="0"/>
          <w:numId w:val="3"/>
        </w:numPr>
      </w:pPr>
      <w:r>
        <w:t>Empower staff to share any low-level concerns with the Head / DSL, or Trust DSM (where applicable);</w:t>
      </w:r>
    </w:p>
    <w:p w14:paraId="53C0E158" w14:textId="77777777" w:rsidR="00BD1734" w:rsidRDefault="005A613A">
      <w:pPr>
        <w:widowControl w:val="0"/>
        <w:numPr>
          <w:ilvl w:val="0"/>
          <w:numId w:val="3"/>
        </w:numPr>
      </w:pPr>
      <w:r>
        <w:t xml:space="preserve">To reassure all staff to interpret the sharing of such concerns as a neutral act; </w:t>
      </w:r>
    </w:p>
    <w:p w14:paraId="53C0E159" w14:textId="77777777" w:rsidR="00BD1734" w:rsidRDefault="005A613A">
      <w:pPr>
        <w:widowControl w:val="0"/>
        <w:numPr>
          <w:ilvl w:val="0"/>
          <w:numId w:val="3"/>
        </w:numPr>
      </w:pPr>
      <w:r>
        <w:t>Address unprofessional behaviour and support the individual to correct it at an early stage;</w:t>
      </w:r>
    </w:p>
    <w:p w14:paraId="53C0E15A" w14:textId="77777777" w:rsidR="00BD1734" w:rsidRDefault="005A613A">
      <w:pPr>
        <w:widowControl w:val="0"/>
        <w:numPr>
          <w:ilvl w:val="0"/>
          <w:numId w:val="3"/>
        </w:numPr>
      </w:pPr>
      <w:r>
        <w:t xml:space="preserve">Identify concerning, problematic or inappropriate behaviour including any patterns that may need to be consulted upon with or referred to, the Local Authority Designated Officer; </w:t>
      </w:r>
    </w:p>
    <w:p w14:paraId="53C0E15B" w14:textId="77777777" w:rsidR="00BD1734" w:rsidRDefault="005A613A">
      <w:pPr>
        <w:widowControl w:val="0"/>
        <w:numPr>
          <w:ilvl w:val="0"/>
          <w:numId w:val="3"/>
        </w:numPr>
      </w:pPr>
      <w:r>
        <w:t>Provide a responsive, sensitive and proportionate approach to handling of such concerns when they are raised, and;</w:t>
      </w:r>
    </w:p>
    <w:p w14:paraId="53C0E15C" w14:textId="77777777" w:rsidR="00BD1734" w:rsidRDefault="005A613A">
      <w:pPr>
        <w:widowControl w:val="0"/>
        <w:numPr>
          <w:ilvl w:val="0"/>
          <w:numId w:val="3"/>
        </w:numPr>
      </w:pPr>
      <w:r>
        <w:t xml:space="preserve"> Help identify any weaknesses in the school’s safeguarding system.</w:t>
      </w:r>
    </w:p>
    <w:p w14:paraId="53C0E15D" w14:textId="77777777" w:rsidR="00BD1734" w:rsidRDefault="00BD1734">
      <w:pPr>
        <w:widowControl w:val="0"/>
      </w:pPr>
    </w:p>
    <w:p w14:paraId="53C0E15E" w14:textId="77777777" w:rsidR="00BD1734" w:rsidRDefault="005A613A">
      <w:pPr>
        <w:widowControl w:val="0"/>
        <w:rPr>
          <w:b/>
        </w:rPr>
      </w:pPr>
      <w:bookmarkStart w:id="8" w:name="bookmark=id.z91q9r6ayagh" w:colFirst="0" w:colLast="0"/>
      <w:bookmarkEnd w:id="8"/>
      <w:r>
        <w:rPr>
          <w:b/>
        </w:rPr>
        <w:t xml:space="preserve">6 Allegations that may meet the harm threshold. </w:t>
      </w:r>
    </w:p>
    <w:p w14:paraId="53C0E15F" w14:textId="77777777" w:rsidR="00BD1734" w:rsidRDefault="00BD1734">
      <w:pPr>
        <w:widowControl w:val="0"/>
      </w:pPr>
    </w:p>
    <w:p w14:paraId="53C0E160" w14:textId="77777777" w:rsidR="00BD1734" w:rsidRDefault="005A613A">
      <w:pPr>
        <w:widowControl w:val="0"/>
        <w:ind w:firstLine="720"/>
      </w:pPr>
      <w:r>
        <w:t xml:space="preserve">6.1 The term ‘allegation’ means it is alleged that an adult who works with children has: </w:t>
      </w:r>
    </w:p>
    <w:p w14:paraId="53C0E161" w14:textId="77777777" w:rsidR="00BD1734" w:rsidRDefault="005A613A">
      <w:pPr>
        <w:widowControl w:val="0"/>
        <w:numPr>
          <w:ilvl w:val="0"/>
          <w:numId w:val="12"/>
        </w:numPr>
      </w:pPr>
      <w:r>
        <w:t>behaved in a way that has harmed a child, or may have harmed a child; and/or</w:t>
      </w:r>
    </w:p>
    <w:p w14:paraId="53C0E162" w14:textId="77777777" w:rsidR="00BD1734" w:rsidRDefault="005A613A">
      <w:pPr>
        <w:widowControl w:val="0"/>
        <w:numPr>
          <w:ilvl w:val="0"/>
          <w:numId w:val="12"/>
        </w:numPr>
      </w:pPr>
      <w:r>
        <w:t>possibly committed a criminal offence against or related to a child; and/or</w:t>
      </w:r>
    </w:p>
    <w:p w14:paraId="53C0E163" w14:textId="77777777" w:rsidR="00BD1734" w:rsidRDefault="005A613A">
      <w:pPr>
        <w:widowControl w:val="0"/>
        <w:numPr>
          <w:ilvl w:val="0"/>
          <w:numId w:val="12"/>
        </w:numPr>
      </w:pPr>
      <w:r>
        <w:t xml:space="preserve">behaved towards a child or children in a way that indicates they may pose a risk of harm to children; and/or </w:t>
      </w:r>
    </w:p>
    <w:p w14:paraId="53C0E164" w14:textId="77777777" w:rsidR="00BD1734" w:rsidRDefault="005A613A">
      <w:pPr>
        <w:widowControl w:val="0"/>
        <w:numPr>
          <w:ilvl w:val="0"/>
          <w:numId w:val="12"/>
        </w:numPr>
      </w:pPr>
      <w:r>
        <w:t xml:space="preserve">behaved or may have behaved in a way that indicates they may not be suitable to work with children. </w:t>
      </w:r>
    </w:p>
    <w:p w14:paraId="53C0E165" w14:textId="77777777" w:rsidR="00BD1734" w:rsidRDefault="00BD1734">
      <w:pPr>
        <w:widowControl w:val="0"/>
      </w:pPr>
    </w:p>
    <w:p w14:paraId="53C0E166" w14:textId="77777777" w:rsidR="00BD1734" w:rsidRDefault="005A613A">
      <w:pPr>
        <w:widowControl w:val="0"/>
        <w:ind w:left="720"/>
      </w:pPr>
      <w:r>
        <w:t xml:space="preserve">In terms of managing cases of allegations that may meet the harm threshold, these might indicate a person would pose a risk of harm if they continue to work in their present position, or in any capacity with children in a school. These concerns must be reported to the LADO as soon as possible (but must be within 24 hours) See our Allegations Management Policy for full details. </w:t>
      </w:r>
      <w:hyperlink r:id="rId14">
        <w:r>
          <w:rPr>
            <w:color w:val="0000EE"/>
            <w:u w:val="single"/>
          </w:rPr>
          <w:t>Allegations against staff and volunteers updated Dec 22.docx</w:t>
        </w:r>
      </w:hyperlink>
    </w:p>
    <w:p w14:paraId="53C0E167" w14:textId="77777777" w:rsidR="00BD1734" w:rsidRDefault="00BD1734">
      <w:pPr>
        <w:widowControl w:val="0"/>
        <w:ind w:left="720"/>
      </w:pPr>
    </w:p>
    <w:p w14:paraId="53C0E168" w14:textId="77777777" w:rsidR="00BD1734" w:rsidRDefault="00BD1734">
      <w:pPr>
        <w:widowControl w:val="0"/>
        <w:rPr>
          <w:b/>
        </w:rPr>
      </w:pPr>
      <w:bookmarkStart w:id="9" w:name="bookmark=id.3tig6b7qht5p" w:colFirst="0" w:colLast="0"/>
      <w:bookmarkEnd w:id="9"/>
    </w:p>
    <w:p w14:paraId="53C0E169" w14:textId="77777777" w:rsidR="00BD1734" w:rsidRDefault="00BD1734">
      <w:pPr>
        <w:widowControl w:val="0"/>
        <w:rPr>
          <w:b/>
        </w:rPr>
      </w:pPr>
    </w:p>
    <w:p w14:paraId="53C0E16A" w14:textId="77777777" w:rsidR="00BD1734" w:rsidRDefault="005A613A">
      <w:pPr>
        <w:widowControl w:val="0"/>
        <w:rPr>
          <w:b/>
        </w:rPr>
      </w:pPr>
      <w:r>
        <w:rPr>
          <w:b/>
        </w:rPr>
        <w:t xml:space="preserve">7 Concerns that do not meet the harm threshold i.e., a low-level concern. </w:t>
      </w:r>
    </w:p>
    <w:p w14:paraId="53C0E16B" w14:textId="77777777" w:rsidR="00BD1734" w:rsidRDefault="00BD1734">
      <w:pPr>
        <w:widowControl w:val="0"/>
      </w:pPr>
    </w:p>
    <w:p w14:paraId="53C0E16C" w14:textId="77777777" w:rsidR="00BD1734" w:rsidRDefault="005A613A">
      <w:pPr>
        <w:widowControl w:val="0"/>
        <w:ind w:left="720"/>
      </w:pPr>
      <w:r>
        <w:t xml:space="preserve">7.1 The term ‘low-level concern’ does not mean that it is insignificant, it means that an adult’s behaviour towards a child does not meet the harm threshold set out above (at paragraph 6.1). </w:t>
      </w:r>
    </w:p>
    <w:p w14:paraId="53C0E16D" w14:textId="77777777" w:rsidR="00BD1734" w:rsidRDefault="00BD1734">
      <w:pPr>
        <w:widowControl w:val="0"/>
        <w:ind w:left="720"/>
      </w:pPr>
    </w:p>
    <w:p w14:paraId="53C0E16E" w14:textId="77777777" w:rsidR="00BD1734" w:rsidRDefault="005A613A">
      <w:pPr>
        <w:widowControl w:val="0"/>
        <w:ind w:left="720"/>
      </w:pPr>
      <w:r>
        <w:t xml:space="preserve">A low-level concern is any concern, no matter how small, and even if no more than causing a sense of unease or a ‘nagging doubt’ that an adult may have acted in a way that:  </w:t>
      </w:r>
    </w:p>
    <w:p w14:paraId="53C0E16F" w14:textId="77777777" w:rsidR="00BD1734" w:rsidRDefault="005A613A">
      <w:pPr>
        <w:widowControl w:val="0"/>
        <w:numPr>
          <w:ilvl w:val="0"/>
          <w:numId w:val="7"/>
        </w:numPr>
      </w:pPr>
      <w:r>
        <w:t>is inconsistent with the school’s Staff Code of Conduct, including inappropriate conduct outside of work</w:t>
      </w:r>
    </w:p>
    <w:p w14:paraId="53C0E170" w14:textId="77777777" w:rsidR="00BD1734" w:rsidRDefault="005A613A">
      <w:pPr>
        <w:widowControl w:val="0"/>
        <w:numPr>
          <w:ilvl w:val="0"/>
          <w:numId w:val="7"/>
        </w:numPr>
      </w:pPr>
      <w:r>
        <w:t xml:space="preserve">does not meet the allegation threshold or is otherwise not serious enough to consider a referral to the LADO, consideration will still always be given around whether the </w:t>
      </w:r>
      <w:proofErr w:type="gramStart"/>
      <w:r>
        <w:t>concern  merits</w:t>
      </w:r>
      <w:proofErr w:type="gramEnd"/>
      <w:r>
        <w:t xml:space="preserve"> consulting with and seeking advice from the LADO</w:t>
      </w:r>
    </w:p>
    <w:p w14:paraId="53C0E171" w14:textId="77777777" w:rsidR="00BD1734" w:rsidRDefault="005A613A">
      <w:pPr>
        <w:widowControl w:val="0"/>
        <w:ind w:left="720"/>
        <w:rPr>
          <w:color w:val="FF0000"/>
        </w:rPr>
      </w:pPr>
      <w:r>
        <w:rPr>
          <w:color w:val="FF0000"/>
        </w:rPr>
        <w:t xml:space="preserve">Although it is important that staff feel comfortable with, and are clear about, the concept of low-level concerns, and know what to do if they have such a concern, they do not need to be able to determine in each case whether their concern is a low-level concern, or whether it meets the threshold of an allegation that needs reporting to the LADO. </w:t>
      </w:r>
    </w:p>
    <w:p w14:paraId="53C0E172" w14:textId="77777777" w:rsidR="00BD1734" w:rsidRDefault="00BD1734">
      <w:pPr>
        <w:widowControl w:val="0"/>
        <w:ind w:left="720"/>
      </w:pPr>
    </w:p>
    <w:p w14:paraId="53C0E173" w14:textId="77777777" w:rsidR="00BD1734" w:rsidRDefault="005A613A">
      <w:pPr>
        <w:widowControl w:val="0"/>
        <w:ind w:left="720"/>
        <w:rPr>
          <w:highlight w:val="white"/>
        </w:rPr>
      </w:pPr>
      <w:r>
        <w:t xml:space="preserve">7.2 Once staff share what they believe to be a low-level concern, that determination should be made by the Head and/or DSL, Trust DSM. </w:t>
      </w:r>
      <w:r>
        <w:rPr>
          <w:highlight w:val="white"/>
        </w:rPr>
        <w:t>Appendix 1 further illustrates the distinction between an allegation that may meet the harm threshold, and a concern (including an allegation) that does not meet the harm threshold i.e., a low-level concern.</w:t>
      </w:r>
    </w:p>
    <w:p w14:paraId="53C0E174" w14:textId="77777777" w:rsidR="00BD1734" w:rsidRDefault="00BD1734">
      <w:pPr>
        <w:widowControl w:val="0"/>
        <w:rPr>
          <w:highlight w:val="red"/>
        </w:rPr>
      </w:pPr>
    </w:p>
    <w:p w14:paraId="53C0E175" w14:textId="77777777" w:rsidR="00BD1734" w:rsidRDefault="005A613A">
      <w:pPr>
        <w:widowControl w:val="0"/>
        <w:rPr>
          <w:b/>
        </w:rPr>
      </w:pPr>
      <w:bookmarkStart w:id="10" w:name="bookmark=id.7xqsg6rtp6el" w:colFirst="0" w:colLast="0"/>
      <w:bookmarkEnd w:id="10"/>
      <w:r>
        <w:rPr>
          <w:b/>
        </w:rPr>
        <w:t xml:space="preserve">8.  School Culture </w:t>
      </w:r>
    </w:p>
    <w:p w14:paraId="53C0E176" w14:textId="77777777" w:rsidR="00BD1734" w:rsidRDefault="00BD1734">
      <w:pPr>
        <w:widowControl w:val="0"/>
      </w:pPr>
    </w:p>
    <w:p w14:paraId="53C0E177" w14:textId="77777777" w:rsidR="00BD1734" w:rsidRDefault="005A613A">
      <w:pPr>
        <w:widowControl w:val="0"/>
        <w:ind w:left="720"/>
      </w:pPr>
      <w:r>
        <w:t xml:space="preserve">8.1 The school promotes an open and transparent culture in which all concerns about all adults working in or on behalf of the school are dealt with promptly and appropriately. We work to embed a culture of “it could happen here” and “we will always act in the best interests of our students”. As stated above, Safeguarding is everybody’s business. </w:t>
      </w:r>
    </w:p>
    <w:p w14:paraId="53C0E178" w14:textId="77777777" w:rsidR="00BD1734" w:rsidRDefault="00BD1734">
      <w:pPr>
        <w:widowControl w:val="0"/>
        <w:ind w:left="720"/>
      </w:pPr>
    </w:p>
    <w:p w14:paraId="53C0E179" w14:textId="77777777" w:rsidR="00BD1734" w:rsidRDefault="005A613A">
      <w:pPr>
        <w:widowControl w:val="0"/>
      </w:pPr>
      <w:bookmarkStart w:id="11" w:name="bookmark=id.mjnihl4ysv5k" w:colFirst="0" w:colLast="0"/>
      <w:bookmarkEnd w:id="11"/>
      <w:r>
        <w:rPr>
          <w:b/>
        </w:rPr>
        <w:t xml:space="preserve">9. Data Protection and Confidentiality </w:t>
      </w:r>
    </w:p>
    <w:p w14:paraId="53C0E17A" w14:textId="77777777" w:rsidR="00BD1734" w:rsidRDefault="00BD1734">
      <w:pPr>
        <w:widowControl w:val="0"/>
      </w:pPr>
    </w:p>
    <w:p w14:paraId="53C0E17B" w14:textId="77777777" w:rsidR="00BD1734" w:rsidRDefault="005A613A">
      <w:pPr>
        <w:widowControl w:val="0"/>
        <w:ind w:left="720"/>
      </w:pPr>
      <w:r>
        <w:t xml:space="preserve">9.1 Our school will always respect the personal data of staff (and others, where they may be identifiable) in implementing the Low-Level Concerns Policy and in keeping records of low-level concerns secure. </w:t>
      </w:r>
    </w:p>
    <w:p w14:paraId="53C0E17C" w14:textId="77777777" w:rsidR="00BD1734" w:rsidRDefault="00BD1734">
      <w:pPr>
        <w:widowControl w:val="0"/>
        <w:ind w:left="720"/>
      </w:pPr>
    </w:p>
    <w:p w14:paraId="53C0E17D" w14:textId="77777777" w:rsidR="00BD1734" w:rsidRDefault="005A613A">
      <w:pPr>
        <w:widowControl w:val="0"/>
        <w:ind w:left="720"/>
      </w:pPr>
      <w:r>
        <w:t xml:space="preserve">9.2 The Data Protection Act 2018 includes a specific provision which permits organisations to process even the most sensitive personal data where necessary for the purposes of protecting children from harm. Although sharing of low-level concerns will not always involve legally sensitive categories of data, the safeguarding purpose is the same. </w:t>
      </w:r>
    </w:p>
    <w:p w14:paraId="53C0E17E" w14:textId="77777777" w:rsidR="00BD1734" w:rsidRDefault="00BD1734">
      <w:pPr>
        <w:widowControl w:val="0"/>
        <w:ind w:left="720"/>
      </w:pPr>
    </w:p>
    <w:p w14:paraId="53C0E17F" w14:textId="77777777" w:rsidR="00BD1734" w:rsidRDefault="005A613A">
      <w:pPr>
        <w:widowControl w:val="0"/>
        <w:ind w:left="720"/>
      </w:pPr>
      <w:r>
        <w:lastRenderedPageBreak/>
        <w:t xml:space="preserve">9.3 A proportionate approach must be taken by all to consider what personal data is in fact necessary to share and record by way of low-level concern(s) in each case in order to support the safeguarding purpose and to ensure the information is accurate, fair and as far as possible recorded in neutral terms. </w:t>
      </w:r>
    </w:p>
    <w:p w14:paraId="53C0E180" w14:textId="77777777" w:rsidR="00BD1734" w:rsidRDefault="00BD1734">
      <w:pPr>
        <w:widowControl w:val="0"/>
        <w:ind w:left="720"/>
      </w:pPr>
    </w:p>
    <w:p w14:paraId="53C0E181" w14:textId="77777777" w:rsidR="00BD1734" w:rsidRDefault="005A613A">
      <w:pPr>
        <w:widowControl w:val="0"/>
        <w:ind w:left="720"/>
      </w:pPr>
      <w:r>
        <w:t xml:space="preserve">9.4 If a member of staff who raises a low-level concern does not wish to be named, then the school will respect their wishes </w:t>
      </w:r>
      <w:r>
        <w:rPr>
          <w:b/>
        </w:rPr>
        <w:t>as far as possible</w:t>
      </w:r>
      <w:r>
        <w:t>. However, staff should be aware that in certain circumstances this anonymity may need to be waived.</w:t>
      </w:r>
    </w:p>
    <w:p w14:paraId="53C0E182" w14:textId="77777777" w:rsidR="00BD1734" w:rsidRDefault="00BD1734">
      <w:pPr>
        <w:widowControl w:val="0"/>
        <w:ind w:left="720"/>
      </w:pPr>
    </w:p>
    <w:p w14:paraId="53C0E183" w14:textId="77777777" w:rsidR="00BD1734" w:rsidRDefault="005A613A">
      <w:pPr>
        <w:widowControl w:val="0"/>
        <w:numPr>
          <w:ilvl w:val="1"/>
          <w:numId w:val="9"/>
        </w:numPr>
        <w:pBdr>
          <w:top w:val="nil"/>
          <w:left w:val="nil"/>
          <w:bottom w:val="nil"/>
          <w:right w:val="nil"/>
          <w:between w:val="nil"/>
        </w:pBdr>
      </w:pPr>
      <w:r>
        <w:rPr>
          <w:color w:val="000000"/>
        </w:rPr>
        <w:t>Low-level concern documentation will be held securely by the DSL/Headteacher.</w:t>
      </w:r>
    </w:p>
    <w:p w14:paraId="53C0E184" w14:textId="77777777" w:rsidR="00BD1734" w:rsidRDefault="00BD1734">
      <w:pPr>
        <w:widowControl w:val="0"/>
        <w:ind w:left="720"/>
      </w:pPr>
    </w:p>
    <w:p w14:paraId="53C0E185" w14:textId="77777777" w:rsidR="00BD1734" w:rsidRDefault="005A613A">
      <w:pPr>
        <w:widowControl w:val="0"/>
        <w:ind w:left="720"/>
      </w:pPr>
      <w:r>
        <w:t>9.6 All low-level concern records will be kept separately on our secure Staff Safe electronic system and will not be stored on the individual staff member’s personnel file, unless the low-level concern is deemed as hitting the threshold of an allegation, or meets the threshold for disciplinary proceedings.</w:t>
      </w:r>
    </w:p>
    <w:p w14:paraId="53C0E186" w14:textId="77777777" w:rsidR="00BD1734" w:rsidRDefault="00BD1734">
      <w:pPr>
        <w:widowControl w:val="0"/>
        <w:ind w:left="720"/>
      </w:pPr>
    </w:p>
    <w:p w14:paraId="53C0E187" w14:textId="77777777" w:rsidR="00BD1734" w:rsidRDefault="005A613A">
      <w:pPr>
        <w:widowControl w:val="0"/>
        <w:ind w:left="720"/>
      </w:pPr>
      <w:r>
        <w:t>9.7 Low-level concerns will not be shared in a reference unless the low-level concern is deemed as hitting the threshold of an allegation or meets the threshold for disciplinary proceedings and is concluded as substantiated.</w:t>
      </w:r>
    </w:p>
    <w:p w14:paraId="53C0E188" w14:textId="77777777" w:rsidR="00BD1734" w:rsidRDefault="00BD1734">
      <w:pPr>
        <w:widowControl w:val="0"/>
        <w:ind w:left="720"/>
      </w:pPr>
    </w:p>
    <w:p w14:paraId="53C0E189" w14:textId="77777777" w:rsidR="00BD1734" w:rsidRDefault="005A613A">
      <w:pPr>
        <w:widowControl w:val="0"/>
        <w:ind w:left="720"/>
      </w:pPr>
      <w:r>
        <w:t xml:space="preserve">9.8 All personal data processed in connection with the Low-Level Concerns Policy will be processed in accordance with the school’s Privacy Notices and its Data Protection Policy. </w:t>
      </w:r>
    </w:p>
    <w:p w14:paraId="53C0E18A" w14:textId="77777777" w:rsidR="00BD1734" w:rsidRDefault="00BD1734">
      <w:pPr>
        <w:widowControl w:val="0"/>
      </w:pPr>
    </w:p>
    <w:p w14:paraId="53C0E18B" w14:textId="77777777" w:rsidR="00BD1734" w:rsidRDefault="005A613A">
      <w:pPr>
        <w:widowControl w:val="0"/>
        <w:rPr>
          <w:b/>
        </w:rPr>
      </w:pPr>
      <w:bookmarkStart w:id="12" w:name="bookmark=id.tk422vcezpp6" w:colFirst="0" w:colLast="0"/>
      <w:bookmarkEnd w:id="12"/>
      <w:r>
        <w:rPr>
          <w:b/>
        </w:rPr>
        <w:t xml:space="preserve">10. Who should staff share low-level concerns with? </w:t>
      </w:r>
    </w:p>
    <w:p w14:paraId="53C0E18C" w14:textId="77777777" w:rsidR="00BD1734" w:rsidRDefault="00BD1734">
      <w:pPr>
        <w:widowControl w:val="0"/>
      </w:pPr>
    </w:p>
    <w:p w14:paraId="53C0E18D" w14:textId="10C41ED4" w:rsidR="00BD1734" w:rsidRDefault="005A613A">
      <w:pPr>
        <w:widowControl w:val="0"/>
        <w:ind w:left="720"/>
      </w:pPr>
      <w:r>
        <w:t xml:space="preserve">10.1 It is important that low-level concerns are shared with the Headteacher </w:t>
      </w:r>
      <w:r w:rsidRPr="005A613A">
        <w:t xml:space="preserve">Kate Campbell </w:t>
      </w:r>
      <w:r>
        <w:t xml:space="preserve">or the DSL - </w:t>
      </w:r>
      <w:r w:rsidRPr="005A613A">
        <w:t xml:space="preserve">Lindsay McClimont </w:t>
      </w:r>
      <w:r>
        <w:t xml:space="preserve">as soon as reasonably possible and, in any event, within 24 hours of becoming aware of it (where the concern relates to a particular incident) – although it is never too late to share a low-level concern. Where the concern has been shared with the DSL, the DSL will inform the Head as soon as practicably possible. </w:t>
      </w:r>
    </w:p>
    <w:p w14:paraId="53C0E18E" w14:textId="77777777" w:rsidR="00BD1734" w:rsidRDefault="00BD1734">
      <w:pPr>
        <w:widowControl w:val="0"/>
        <w:ind w:left="720"/>
      </w:pPr>
    </w:p>
    <w:p w14:paraId="53C0E18F" w14:textId="77777777" w:rsidR="00BD1734" w:rsidRDefault="005A613A">
      <w:pPr>
        <w:widowControl w:val="0"/>
        <w:ind w:left="720"/>
      </w:pPr>
      <w:r>
        <w:t>10.2 If the Headteacher of the DSL is absent, or not available for any reason, low-level concerns should be shared with a Deputy DSL, or the Trust DSM. The deputy DSL’s will ensure the DSL and Headteacher are informed of the situation on their return. Advice and guidance can be sought at any time from the Trust DSM.</w:t>
      </w:r>
    </w:p>
    <w:p w14:paraId="53C0E190" w14:textId="77777777" w:rsidR="00BD1734" w:rsidRDefault="00BD1734">
      <w:pPr>
        <w:widowControl w:val="0"/>
        <w:ind w:left="720"/>
      </w:pPr>
    </w:p>
    <w:p w14:paraId="53C0E191" w14:textId="77777777" w:rsidR="00BD1734" w:rsidRDefault="005A613A">
      <w:pPr>
        <w:widowControl w:val="0"/>
        <w:ind w:left="720"/>
      </w:pPr>
      <w:r>
        <w:t xml:space="preserve">10.3 If any low-level concern relates to the behaviour of the Head, it should be referred to the Trust DSM. </w:t>
      </w:r>
    </w:p>
    <w:p w14:paraId="53C0E192" w14:textId="77777777" w:rsidR="00BD1734" w:rsidRDefault="00BD1734">
      <w:pPr>
        <w:widowControl w:val="0"/>
        <w:ind w:left="720"/>
      </w:pPr>
    </w:p>
    <w:p w14:paraId="53C0E193" w14:textId="77777777" w:rsidR="00BD1734" w:rsidRDefault="005A613A">
      <w:pPr>
        <w:widowControl w:val="0"/>
        <w:ind w:left="720"/>
      </w:pPr>
      <w:r>
        <w:t xml:space="preserve">10.4 If there is a conflict of interest in sharing a low-level concern with the Head, the low-level concern should be shared with the Trust DSM, unless there is conflict of interest in doing so, in which case it should be reported to the Safeguarding Trustee. Please refer </w:t>
      </w:r>
      <w:r>
        <w:lastRenderedPageBreak/>
        <w:t xml:space="preserve">to the diagram at Annex 2. </w:t>
      </w:r>
    </w:p>
    <w:p w14:paraId="53C0E194" w14:textId="77777777" w:rsidR="00BD1734" w:rsidRDefault="00BD1734">
      <w:pPr>
        <w:widowControl w:val="0"/>
        <w:ind w:left="720"/>
      </w:pPr>
    </w:p>
    <w:p w14:paraId="53C0E195" w14:textId="77777777" w:rsidR="00BD1734" w:rsidRDefault="005A613A">
      <w:pPr>
        <w:widowControl w:val="0"/>
        <w:ind w:left="720"/>
      </w:pPr>
      <w:r>
        <w:t xml:space="preserve">10.6 Once the Headteacher has been informed of the low-level concern they may seek advice from the Trust DSM and involve the DSL with the handling of that low-level concern, as necessary/appropriate. </w:t>
      </w:r>
    </w:p>
    <w:p w14:paraId="53C0E196" w14:textId="77777777" w:rsidR="00BD1734" w:rsidRDefault="00BD1734">
      <w:pPr>
        <w:widowControl w:val="0"/>
        <w:ind w:left="720"/>
      </w:pPr>
    </w:p>
    <w:p w14:paraId="53C0E197" w14:textId="77777777" w:rsidR="00BD1734" w:rsidRDefault="005A613A">
      <w:pPr>
        <w:widowControl w:val="0"/>
        <w:rPr>
          <w:b/>
        </w:rPr>
      </w:pPr>
      <w:bookmarkStart w:id="13" w:name="bookmark=id.ih2pcsvh7r9b" w:colFirst="0" w:colLast="0"/>
      <w:bookmarkEnd w:id="13"/>
      <w:r>
        <w:rPr>
          <w:b/>
        </w:rPr>
        <w:t xml:space="preserve">11. Should staff who share low-level concerns be able to remain anonymous? </w:t>
      </w:r>
    </w:p>
    <w:p w14:paraId="53C0E198" w14:textId="77777777" w:rsidR="00BD1734" w:rsidRDefault="00BD1734">
      <w:pPr>
        <w:widowControl w:val="0"/>
      </w:pPr>
    </w:p>
    <w:p w14:paraId="53C0E199" w14:textId="77777777" w:rsidR="00BD1734" w:rsidRDefault="005A613A">
      <w:pPr>
        <w:widowControl w:val="0"/>
        <w:ind w:left="720"/>
      </w:pPr>
      <w:r>
        <w:t xml:space="preserve">11.1 Staff are encouraged to consent to be named when sharing low-level concerns, as this will help to create a culture of openness and transparency. If the staff member who raises a low-level concern does not wish to be named, our school will respect that person’s wishes as far as possible. However, there may be circumstances where the staff member will need to be named (for example, where disclosure is required by a court or local authority, or as part of a disciplinary process) and, for this reason, our school will not promise anonymity to members of staff who share low-level concerns. </w:t>
      </w:r>
    </w:p>
    <w:p w14:paraId="53C0E19A" w14:textId="77777777" w:rsidR="00BD1734" w:rsidRDefault="00BD1734">
      <w:pPr>
        <w:widowControl w:val="0"/>
      </w:pPr>
    </w:p>
    <w:p w14:paraId="53C0E19B" w14:textId="77777777" w:rsidR="00BD1734" w:rsidRDefault="005A613A">
      <w:pPr>
        <w:widowControl w:val="0"/>
      </w:pPr>
      <w:bookmarkStart w:id="14" w:name="bookmark=id.smy1125v5vaf" w:colFirst="0" w:colLast="0"/>
      <w:bookmarkEnd w:id="14"/>
      <w:r>
        <w:rPr>
          <w:b/>
        </w:rPr>
        <w:t>12 Should staff share concerns about themselves (i.e. self-report)?</w:t>
      </w:r>
      <w:r>
        <w:t xml:space="preserve"> </w:t>
      </w:r>
    </w:p>
    <w:p w14:paraId="53C0E19C" w14:textId="77777777" w:rsidR="00BD1734" w:rsidRDefault="00BD1734">
      <w:pPr>
        <w:widowControl w:val="0"/>
      </w:pPr>
    </w:p>
    <w:p w14:paraId="53C0E19D" w14:textId="77777777" w:rsidR="00BD1734" w:rsidRDefault="005A613A">
      <w:pPr>
        <w:widowControl w:val="0"/>
        <w:ind w:left="720"/>
      </w:pPr>
      <w:r>
        <w:t>12.1 Occasionally a member of staff may find themselves in a situation which could be misinterpreted or might appear compromising to others. Equally, a member of staff may, for whatever reason, have behaved in a manner which, on reflection, they consider falls below the standard set out in our school’s Staff Code of Conduct. Self-reporting in these circumstances can be positive for a number of reasons, and staff are encouraged to self-report on the basis that:</w:t>
      </w:r>
    </w:p>
    <w:p w14:paraId="53C0E19E" w14:textId="77777777" w:rsidR="00BD1734" w:rsidRDefault="00BD1734">
      <w:pPr>
        <w:widowControl w:val="0"/>
        <w:ind w:left="720"/>
      </w:pPr>
    </w:p>
    <w:p w14:paraId="53C0E19F" w14:textId="77777777" w:rsidR="00BD1734" w:rsidRDefault="005A613A">
      <w:pPr>
        <w:widowControl w:val="0"/>
        <w:numPr>
          <w:ilvl w:val="0"/>
          <w:numId w:val="11"/>
        </w:numPr>
      </w:pPr>
      <w:r>
        <w:t>It is self-protective, in that it enables a potentially difficult issue to be addressed at the earliest opportunity;</w:t>
      </w:r>
    </w:p>
    <w:p w14:paraId="53C0E1A0" w14:textId="77777777" w:rsidR="00BD1734" w:rsidRDefault="005A613A">
      <w:pPr>
        <w:widowControl w:val="0"/>
        <w:numPr>
          <w:ilvl w:val="0"/>
          <w:numId w:val="11"/>
        </w:numPr>
      </w:pPr>
      <w:r>
        <w:t xml:space="preserve">It demonstrates awareness of the expected behavioural standards and self </w:t>
      </w:r>
    </w:p>
    <w:p w14:paraId="53C0E1A1" w14:textId="77777777" w:rsidR="00BD1734" w:rsidRDefault="005A613A">
      <w:pPr>
        <w:widowControl w:val="0"/>
        <w:ind w:left="1440"/>
      </w:pPr>
      <w:r>
        <w:t xml:space="preserve">awareness as to the member of staff’s own actions or how they could be perceived; and </w:t>
      </w:r>
    </w:p>
    <w:p w14:paraId="53C0E1A2" w14:textId="77777777" w:rsidR="00BD1734" w:rsidRDefault="005A613A">
      <w:pPr>
        <w:widowControl w:val="0"/>
        <w:numPr>
          <w:ilvl w:val="0"/>
          <w:numId w:val="11"/>
        </w:numPr>
      </w:pPr>
      <w:r>
        <w:t xml:space="preserve">crucially, it is an important means of maintaining a culture where everyone aspires to the highest standards of conduct and behaviour. </w:t>
      </w:r>
    </w:p>
    <w:p w14:paraId="53C0E1A3" w14:textId="77777777" w:rsidR="00BD1734" w:rsidRDefault="00BD1734">
      <w:pPr>
        <w:widowControl w:val="0"/>
      </w:pPr>
    </w:p>
    <w:p w14:paraId="53C0E1A4" w14:textId="77777777" w:rsidR="00BD1734" w:rsidRDefault="005A613A">
      <w:pPr>
        <w:widowControl w:val="0"/>
        <w:ind w:left="720"/>
      </w:pPr>
      <w:r>
        <w:t xml:space="preserve">12.2 The school’s aim is to create an environment where staff are encouraged and feel confident to self-refer. </w:t>
      </w:r>
    </w:p>
    <w:p w14:paraId="53C0E1A5" w14:textId="77777777" w:rsidR="00BD1734" w:rsidRDefault="00BD1734">
      <w:pPr>
        <w:widowControl w:val="0"/>
        <w:ind w:left="720"/>
      </w:pPr>
    </w:p>
    <w:p w14:paraId="53C0E1A6" w14:textId="77777777" w:rsidR="00BD1734" w:rsidRDefault="005A613A">
      <w:pPr>
        <w:widowControl w:val="0"/>
      </w:pPr>
      <w:bookmarkStart w:id="15" w:name="bookmark=id.3xbolxoq2efq" w:colFirst="0" w:colLast="0"/>
      <w:bookmarkEnd w:id="15"/>
      <w:r>
        <w:rPr>
          <w:b/>
        </w:rPr>
        <w:t>13. How should low-level concerns be shared and recorded?</w:t>
      </w:r>
      <w:r>
        <w:t xml:space="preserve"> </w:t>
      </w:r>
    </w:p>
    <w:p w14:paraId="53C0E1A7" w14:textId="77777777" w:rsidR="00BD1734" w:rsidRDefault="00BD1734">
      <w:pPr>
        <w:widowControl w:val="0"/>
        <w:ind w:left="720"/>
      </w:pPr>
    </w:p>
    <w:p w14:paraId="53C0E1A8" w14:textId="77777777" w:rsidR="00BD1734" w:rsidRDefault="005A613A">
      <w:pPr>
        <w:widowControl w:val="0"/>
        <w:ind w:left="720"/>
      </w:pPr>
      <w:r>
        <w:t xml:space="preserve">13.1 The concern can be shared verbally with the Headteacher or DSL in the first instance, or a written summary of it can be provided to them via email. </w:t>
      </w:r>
    </w:p>
    <w:p w14:paraId="53C0E1A9" w14:textId="77777777" w:rsidR="00BD1734" w:rsidRDefault="00BD1734">
      <w:pPr>
        <w:widowControl w:val="0"/>
        <w:ind w:left="720"/>
      </w:pPr>
    </w:p>
    <w:p w14:paraId="53C0E1AA" w14:textId="77777777" w:rsidR="00BD1734" w:rsidRDefault="005A613A">
      <w:pPr>
        <w:widowControl w:val="0"/>
        <w:ind w:left="720"/>
      </w:pPr>
      <w:r>
        <w:t xml:space="preserve">13.2 Where the low-level concern is provided verbally, the Headteacher will make an appropriate record of the conversation, using our low-level concern form, either contemporaneously or immediately following the discussion and will exercise sound </w:t>
      </w:r>
      <w:r>
        <w:lastRenderedPageBreak/>
        <w:t>professional judgement in determining what information is necessary to record for safeguarding purposes.</w:t>
      </w:r>
    </w:p>
    <w:p w14:paraId="53C0E1AB" w14:textId="77777777" w:rsidR="00BD1734" w:rsidRDefault="00BD1734">
      <w:pPr>
        <w:widowControl w:val="0"/>
        <w:ind w:left="720"/>
      </w:pPr>
    </w:p>
    <w:p w14:paraId="53C0E1AC" w14:textId="77777777" w:rsidR="00BD1734" w:rsidRDefault="005A613A">
      <w:pPr>
        <w:widowControl w:val="0"/>
        <w:ind w:left="720"/>
      </w:pPr>
      <w:r>
        <w:t xml:space="preserve">13.3 Where a low-level concern relates to a person employed by a supply agency or a contractor, the school will notify that person’s employer so that any potential patterns of inappropriate behaviour can be identified. </w:t>
      </w:r>
    </w:p>
    <w:p w14:paraId="53C0E1AD" w14:textId="77777777" w:rsidR="00BD1734" w:rsidRDefault="00BD1734">
      <w:pPr>
        <w:widowControl w:val="0"/>
        <w:ind w:left="720"/>
      </w:pPr>
    </w:p>
    <w:p w14:paraId="53C0E1AE" w14:textId="77777777" w:rsidR="00BD1734" w:rsidRDefault="005A613A">
      <w:pPr>
        <w:widowControl w:val="0"/>
        <w:ind w:left="720"/>
      </w:pPr>
      <w:r>
        <w:t>13.4 An overview of low-level concerns will be held by the Headteacher, so any patterns or repeated behaviour can be tracked and escalated if necessary.</w:t>
      </w:r>
    </w:p>
    <w:p w14:paraId="53C0E1AF" w14:textId="77777777" w:rsidR="00BD1734" w:rsidRDefault="00BD1734">
      <w:pPr>
        <w:widowControl w:val="0"/>
        <w:ind w:left="720"/>
      </w:pPr>
    </w:p>
    <w:p w14:paraId="53C0E1B0" w14:textId="77777777" w:rsidR="00BD1734" w:rsidRDefault="005A613A">
      <w:pPr>
        <w:widowControl w:val="0"/>
        <w:rPr>
          <w:b/>
        </w:rPr>
      </w:pPr>
      <w:bookmarkStart w:id="16" w:name="bookmark=id.modsrkuzr60" w:colFirst="0" w:colLast="0"/>
      <w:bookmarkEnd w:id="16"/>
      <w:r>
        <w:rPr>
          <w:b/>
        </w:rPr>
        <w:t xml:space="preserve">14. How should a low-level concern be responded to? </w:t>
      </w:r>
    </w:p>
    <w:p w14:paraId="53C0E1B1" w14:textId="77777777" w:rsidR="00BD1734" w:rsidRDefault="00BD1734">
      <w:pPr>
        <w:widowControl w:val="0"/>
      </w:pPr>
    </w:p>
    <w:p w14:paraId="53C0E1B2" w14:textId="77777777" w:rsidR="00BD1734" w:rsidRDefault="005A613A">
      <w:pPr>
        <w:widowControl w:val="0"/>
        <w:ind w:left="720"/>
      </w:pPr>
      <w:r>
        <w:t xml:space="preserve">14.1 Once the Headteacher has received the low-level concern, they will (not necessarily in the below order but in an appropriate sequence according to the nature and detail of the particular concern shared with them): </w:t>
      </w:r>
    </w:p>
    <w:p w14:paraId="53C0E1B3" w14:textId="77777777" w:rsidR="00BD1734" w:rsidRDefault="00BD1734">
      <w:pPr>
        <w:widowControl w:val="0"/>
        <w:ind w:firstLine="720"/>
      </w:pPr>
    </w:p>
    <w:p w14:paraId="53C0E1B4" w14:textId="77777777" w:rsidR="00BD1734" w:rsidRDefault="005A613A">
      <w:pPr>
        <w:widowControl w:val="0"/>
        <w:numPr>
          <w:ilvl w:val="0"/>
          <w:numId w:val="1"/>
        </w:numPr>
      </w:pPr>
      <w:r>
        <w:t xml:space="preserve">Speak to the person who raised the low-level concern (unless it has been raised anonymously). </w:t>
      </w:r>
    </w:p>
    <w:p w14:paraId="53C0E1B5" w14:textId="77777777" w:rsidR="00BD1734" w:rsidRDefault="005A613A">
      <w:pPr>
        <w:widowControl w:val="0"/>
        <w:numPr>
          <w:ilvl w:val="0"/>
          <w:numId w:val="1"/>
        </w:numPr>
      </w:pPr>
      <w:r>
        <w:t xml:space="preserve">Speak to any potential witnesses (unless advised not to do so by the LADO/DSM/other relevant external agencies, where they have been contacted). </w:t>
      </w:r>
    </w:p>
    <w:p w14:paraId="53C0E1B6" w14:textId="77777777" w:rsidR="00BD1734" w:rsidRDefault="005A613A">
      <w:pPr>
        <w:widowControl w:val="0"/>
        <w:numPr>
          <w:ilvl w:val="0"/>
          <w:numId w:val="1"/>
        </w:numPr>
      </w:pPr>
      <w:r>
        <w:t xml:space="preserve">Speak to the individual about whom the low-level concern has been raised (unless advised not to do so by the LADO/DSM/other relevant external agencies, where they have been contacted). </w:t>
      </w:r>
    </w:p>
    <w:p w14:paraId="53C0E1B7" w14:textId="77777777" w:rsidR="00BD1734" w:rsidRDefault="005A613A">
      <w:pPr>
        <w:widowControl w:val="0"/>
        <w:numPr>
          <w:ilvl w:val="0"/>
          <w:numId w:val="1"/>
        </w:numPr>
      </w:pPr>
      <w:r>
        <w:t>If they are in any doubt, seek advice from the DSM or LADO</w:t>
      </w:r>
    </w:p>
    <w:p w14:paraId="53C0E1B8" w14:textId="77777777" w:rsidR="00BD1734" w:rsidRDefault="005A613A">
      <w:pPr>
        <w:widowControl w:val="0"/>
        <w:numPr>
          <w:ilvl w:val="0"/>
          <w:numId w:val="1"/>
        </w:numPr>
      </w:pPr>
      <w:r>
        <w:t xml:space="preserve">Review the information and determine whether the behaviour in question: </w:t>
      </w:r>
    </w:p>
    <w:p w14:paraId="53C0E1B9" w14:textId="77777777" w:rsidR="00BD1734" w:rsidRDefault="005A613A">
      <w:pPr>
        <w:widowControl w:val="0"/>
        <w:numPr>
          <w:ilvl w:val="1"/>
          <w:numId w:val="1"/>
        </w:numPr>
      </w:pPr>
      <w:r>
        <w:t xml:space="preserve">is entirely consistent with the school’s Staff Code of Conduct and the law; </w:t>
      </w:r>
    </w:p>
    <w:p w14:paraId="53C0E1BA" w14:textId="77777777" w:rsidR="00BD1734" w:rsidRDefault="005A613A">
      <w:pPr>
        <w:widowControl w:val="0"/>
        <w:numPr>
          <w:ilvl w:val="1"/>
          <w:numId w:val="1"/>
        </w:numPr>
      </w:pPr>
      <w:r>
        <w:t xml:space="preserve">constitutes a low-level concern; </w:t>
      </w:r>
    </w:p>
    <w:p w14:paraId="53C0E1BB" w14:textId="77777777" w:rsidR="00BD1734" w:rsidRDefault="005A613A">
      <w:pPr>
        <w:widowControl w:val="0"/>
        <w:numPr>
          <w:ilvl w:val="1"/>
          <w:numId w:val="1"/>
        </w:numPr>
      </w:pPr>
      <w:r>
        <w:t>when considered with any other low-level concerns previously raised about the same person, could now meet the threshold of an allegation, and should be referred to the LADO/DSM/other relevant external agencies, and in accordance with the school’s Safeguarding Policy, Part KCSIE 2022, and the relevant procedures and practice guidance stipulated by the Oxfordshire Safeguarding Children Board</w:t>
      </w:r>
    </w:p>
    <w:p w14:paraId="53C0E1BC" w14:textId="77777777" w:rsidR="00BD1734" w:rsidRDefault="00BD1734">
      <w:pPr>
        <w:widowControl w:val="0"/>
        <w:ind w:left="2160"/>
      </w:pPr>
    </w:p>
    <w:p w14:paraId="53C0E1BD" w14:textId="77777777" w:rsidR="00BD1734" w:rsidRDefault="005A613A">
      <w:pPr>
        <w:widowControl w:val="0"/>
        <w:ind w:left="720"/>
      </w:pPr>
      <w:r>
        <w:t xml:space="preserve">14.2 Ensure that appropriate and detailed records are kept of all internal and external conversations regarding the concern, their determination, the rationale for their decision and any actions taken, and retain records in accordance with this Policy. </w:t>
      </w:r>
    </w:p>
    <w:p w14:paraId="53C0E1BE" w14:textId="77777777" w:rsidR="00BD1734" w:rsidRDefault="00BD1734">
      <w:pPr>
        <w:widowControl w:val="0"/>
        <w:ind w:left="720"/>
      </w:pPr>
    </w:p>
    <w:p w14:paraId="53C0E1BF" w14:textId="77777777" w:rsidR="00BD1734" w:rsidRDefault="005A613A">
      <w:pPr>
        <w:widowControl w:val="0"/>
        <w:ind w:left="720"/>
      </w:pPr>
      <w:r>
        <w:t>14.3 Consider whether the concern also potentially raises misconduct or capability issues – taking advice from the Trust HR department.</w:t>
      </w:r>
    </w:p>
    <w:p w14:paraId="53C0E1C0" w14:textId="77777777" w:rsidR="00BD1734" w:rsidRDefault="00BD1734">
      <w:pPr>
        <w:widowControl w:val="0"/>
        <w:ind w:left="720"/>
      </w:pPr>
    </w:p>
    <w:p w14:paraId="53C0E1C1" w14:textId="77777777" w:rsidR="00BD1734" w:rsidRDefault="00BD1734">
      <w:pPr>
        <w:widowControl w:val="0"/>
        <w:ind w:left="720"/>
      </w:pPr>
    </w:p>
    <w:p w14:paraId="53C0E1C2" w14:textId="77777777" w:rsidR="00BD1734" w:rsidRDefault="00BD1734">
      <w:pPr>
        <w:widowControl w:val="0"/>
        <w:ind w:left="720"/>
      </w:pPr>
    </w:p>
    <w:p w14:paraId="53C0E1C3" w14:textId="77777777" w:rsidR="00BD1734" w:rsidRDefault="00BD1734">
      <w:pPr>
        <w:widowControl w:val="0"/>
        <w:ind w:left="720"/>
      </w:pPr>
    </w:p>
    <w:p w14:paraId="53C0E1C4" w14:textId="77777777" w:rsidR="00BD1734" w:rsidRDefault="005A613A">
      <w:pPr>
        <w:widowControl w:val="0"/>
        <w:rPr>
          <w:b/>
        </w:rPr>
      </w:pPr>
      <w:bookmarkStart w:id="17" w:name="bookmark=id.gt4kcabkafvc" w:colFirst="0" w:colLast="0"/>
      <w:bookmarkEnd w:id="17"/>
      <w:r>
        <w:rPr>
          <w:b/>
        </w:rPr>
        <w:lastRenderedPageBreak/>
        <w:t>15. What action will be taken if it is determined that the behaviour is entirely consistent with the school’s Staff Code of Conduct and the law?</w:t>
      </w:r>
    </w:p>
    <w:p w14:paraId="53C0E1C5" w14:textId="77777777" w:rsidR="00BD1734" w:rsidRDefault="00BD1734">
      <w:pPr>
        <w:widowControl w:val="0"/>
      </w:pPr>
    </w:p>
    <w:p w14:paraId="53C0E1C6" w14:textId="77777777" w:rsidR="00BD1734" w:rsidRDefault="005A613A">
      <w:pPr>
        <w:widowControl w:val="0"/>
        <w:ind w:left="720"/>
      </w:pPr>
      <w:r>
        <w:t xml:space="preserve">15.1 The Headteacher will update the individual in question and inform them of any action taken (as above). </w:t>
      </w:r>
    </w:p>
    <w:p w14:paraId="53C0E1C7" w14:textId="77777777" w:rsidR="00BD1734" w:rsidRDefault="00BD1734">
      <w:pPr>
        <w:widowControl w:val="0"/>
        <w:ind w:left="720"/>
      </w:pPr>
    </w:p>
    <w:p w14:paraId="53C0E1C8" w14:textId="77777777" w:rsidR="00BD1734" w:rsidRDefault="005A613A">
      <w:pPr>
        <w:widowControl w:val="0"/>
        <w:ind w:left="720"/>
      </w:pPr>
      <w:r>
        <w:t xml:space="preserve">15.2 The Headteacher will speak to the person who shared the low-level concern – to provide them with feedback about how and why the behaviour is consistent with the school’s Staff Code of Conduct and the law. </w:t>
      </w:r>
    </w:p>
    <w:p w14:paraId="53C0E1C9" w14:textId="77777777" w:rsidR="00BD1734" w:rsidRDefault="00BD1734">
      <w:pPr>
        <w:widowControl w:val="0"/>
        <w:ind w:left="720"/>
      </w:pPr>
    </w:p>
    <w:p w14:paraId="53C0E1CA" w14:textId="77777777" w:rsidR="00BD1734" w:rsidRDefault="005A613A">
      <w:pPr>
        <w:widowControl w:val="0"/>
        <w:rPr>
          <w:b/>
        </w:rPr>
      </w:pPr>
      <w:bookmarkStart w:id="18" w:name="bookmark=id.zgzrellbda8e" w:colFirst="0" w:colLast="0"/>
      <w:bookmarkEnd w:id="18"/>
      <w:r>
        <w:rPr>
          <w:b/>
        </w:rPr>
        <w:t xml:space="preserve">16. What action will be taken if it is determined that the behaviour constitutes a low-level concern? </w:t>
      </w:r>
    </w:p>
    <w:p w14:paraId="53C0E1CB" w14:textId="77777777" w:rsidR="00BD1734" w:rsidRDefault="00BD1734">
      <w:pPr>
        <w:widowControl w:val="0"/>
      </w:pPr>
    </w:p>
    <w:p w14:paraId="53C0E1CC" w14:textId="77777777" w:rsidR="00BD1734" w:rsidRDefault="005A613A">
      <w:pPr>
        <w:widowControl w:val="0"/>
        <w:ind w:left="720"/>
      </w:pPr>
      <w:r>
        <w:t xml:space="preserve">16.1 The Headteacher will respond in a sensitive and proportionate way ensuring that they maintain confidence that such concerns, when raised, will be handled promptly and effectively, whilst protecting staff from any potential false allegations or misunderstandings. Any investigation of low-level concerns will be done discreetly and, on a need-to-know basis. </w:t>
      </w:r>
    </w:p>
    <w:p w14:paraId="53C0E1CD" w14:textId="77777777" w:rsidR="00BD1734" w:rsidRDefault="00BD1734">
      <w:pPr>
        <w:widowControl w:val="0"/>
        <w:ind w:left="720"/>
      </w:pPr>
    </w:p>
    <w:p w14:paraId="53C0E1CE" w14:textId="77777777" w:rsidR="00BD1734" w:rsidRDefault="005A613A">
      <w:pPr>
        <w:widowControl w:val="0"/>
        <w:ind w:left="720"/>
      </w:pPr>
      <w:r>
        <w:t xml:space="preserve">16.2 Most low-level concerns by their very nature are likely to be minor. Some will not give rise to any ongoing concern and, accordingly, will not require any further action. Others may be most appropriately dealt with by means of management guidance and/or training. In many cases, a low-level concern will simply require a conversation with the individual about whom the concern has been raised. </w:t>
      </w:r>
    </w:p>
    <w:p w14:paraId="53C0E1CF" w14:textId="77777777" w:rsidR="00BD1734" w:rsidRDefault="00BD1734">
      <w:pPr>
        <w:widowControl w:val="0"/>
        <w:ind w:left="720"/>
      </w:pPr>
    </w:p>
    <w:p w14:paraId="53C0E1D0" w14:textId="77777777" w:rsidR="00BD1734" w:rsidRDefault="005A613A">
      <w:pPr>
        <w:widowControl w:val="0"/>
        <w:ind w:left="720"/>
      </w:pPr>
      <w:r>
        <w:t>16.3 Any such conversation with individuals in these circumstances will include:</w:t>
      </w:r>
    </w:p>
    <w:p w14:paraId="53C0E1D1" w14:textId="77777777" w:rsidR="00BD1734" w:rsidRDefault="005A613A">
      <w:pPr>
        <w:widowControl w:val="0"/>
        <w:numPr>
          <w:ilvl w:val="0"/>
          <w:numId w:val="8"/>
        </w:numPr>
      </w:pPr>
      <w:r>
        <w:t>being clear with them as to why their behaviour is concerning, problematic or inappropriate;</w:t>
      </w:r>
    </w:p>
    <w:p w14:paraId="53C0E1D2" w14:textId="77777777" w:rsidR="00BD1734" w:rsidRDefault="005A613A">
      <w:pPr>
        <w:widowControl w:val="0"/>
        <w:numPr>
          <w:ilvl w:val="0"/>
          <w:numId w:val="8"/>
        </w:numPr>
      </w:pPr>
      <w:r>
        <w:t>what change is required in their behaviour;</w:t>
      </w:r>
    </w:p>
    <w:p w14:paraId="53C0E1D3" w14:textId="77777777" w:rsidR="00BD1734" w:rsidRDefault="005A613A">
      <w:pPr>
        <w:widowControl w:val="0"/>
        <w:numPr>
          <w:ilvl w:val="0"/>
          <w:numId w:val="8"/>
        </w:numPr>
      </w:pPr>
      <w:r>
        <w:t>enquiring what, if any, support they might need in order to achieve and maintain the change in their behaviour;</w:t>
      </w:r>
    </w:p>
    <w:p w14:paraId="53C0E1D4" w14:textId="77777777" w:rsidR="00BD1734" w:rsidRDefault="005A613A">
      <w:pPr>
        <w:widowControl w:val="0"/>
        <w:numPr>
          <w:ilvl w:val="0"/>
          <w:numId w:val="8"/>
        </w:numPr>
      </w:pPr>
      <w:r>
        <w:t xml:space="preserve">being clear about the consequences if they fail to reach the required standard or repeat the behaviour in question. </w:t>
      </w:r>
    </w:p>
    <w:p w14:paraId="53C0E1D5" w14:textId="77777777" w:rsidR="00BD1734" w:rsidRDefault="00BD1734">
      <w:pPr>
        <w:widowControl w:val="0"/>
        <w:ind w:left="1440"/>
      </w:pPr>
    </w:p>
    <w:p w14:paraId="53C0E1D6" w14:textId="77777777" w:rsidR="00BD1734" w:rsidRDefault="005A613A">
      <w:pPr>
        <w:widowControl w:val="0"/>
        <w:ind w:left="720"/>
      </w:pPr>
      <w:r>
        <w:t xml:space="preserve">Ongoing and transparent monitoring of the individual’s behaviour may be appropriate. An action plan or risk assessment which is agreed with the individual, and regularly reviewed with them, may also be appropriate. </w:t>
      </w:r>
    </w:p>
    <w:p w14:paraId="53C0E1D7" w14:textId="77777777" w:rsidR="00BD1734" w:rsidRDefault="00BD1734">
      <w:pPr>
        <w:widowControl w:val="0"/>
        <w:ind w:left="720"/>
      </w:pPr>
    </w:p>
    <w:p w14:paraId="53C0E1D8" w14:textId="77777777" w:rsidR="00BD1734" w:rsidRDefault="005A613A">
      <w:pPr>
        <w:widowControl w:val="0"/>
        <w:ind w:left="720"/>
      </w:pPr>
      <w:r>
        <w:t>16.4 Some low-level concerns may also raise issues of misconduct or poor performance. The Headteacher will also consider whether this is the case – by referring to the school’s disciplinary and/or capability procedure and taking advice from the HR department and/or taking specialist advice as necessary.</w:t>
      </w:r>
    </w:p>
    <w:p w14:paraId="53C0E1D9" w14:textId="77777777" w:rsidR="00BD1734" w:rsidRDefault="00BD1734">
      <w:pPr>
        <w:widowControl w:val="0"/>
        <w:ind w:left="720"/>
      </w:pPr>
    </w:p>
    <w:p w14:paraId="53C0E1DA" w14:textId="77777777" w:rsidR="00BD1734" w:rsidRDefault="005A613A">
      <w:pPr>
        <w:widowControl w:val="0"/>
        <w:ind w:left="720"/>
      </w:pPr>
      <w:r>
        <w:t xml:space="preserve">16.5 If the Headteacher considers that the school’s disciplinary or capability procedure </w:t>
      </w:r>
      <w:r>
        <w:lastRenderedPageBreak/>
        <w:t>may be triggered, they will refer the matter to the HR department. The Trust disciplinary procedure will then be followed.</w:t>
      </w:r>
    </w:p>
    <w:p w14:paraId="53C0E1DB" w14:textId="77777777" w:rsidR="00BD1734" w:rsidRDefault="00BD1734">
      <w:pPr>
        <w:widowControl w:val="0"/>
        <w:ind w:left="720"/>
      </w:pPr>
    </w:p>
    <w:p w14:paraId="53C0E1DC" w14:textId="77777777" w:rsidR="00BD1734" w:rsidRDefault="005A613A">
      <w:pPr>
        <w:widowControl w:val="0"/>
        <w:ind w:left="720"/>
      </w:pPr>
      <w:r>
        <w:t xml:space="preserve">16.6 Staff should be aware that when they share what they believe to be a low-level concern, the Headteacher will speak to the adult who is the subject of that concern (unless advised not to do so by the LADO/DSM/other relevant external agencies, where they have been contacted) – no matter how ‘low’ level the concern may be perceived to be, to gain the subject’s account – and to make appropriate records (as above), which may be referenced in any subsequent disciplinary proceedings. </w:t>
      </w:r>
    </w:p>
    <w:p w14:paraId="53C0E1DD" w14:textId="77777777" w:rsidR="00BD1734" w:rsidRDefault="00BD1734">
      <w:pPr>
        <w:widowControl w:val="0"/>
        <w:ind w:left="720"/>
      </w:pPr>
    </w:p>
    <w:p w14:paraId="53C0E1DE" w14:textId="77777777" w:rsidR="00BD1734" w:rsidRDefault="005A613A">
      <w:pPr>
        <w:widowControl w:val="0"/>
        <w:ind w:left="720"/>
      </w:pPr>
      <w:r>
        <w:t xml:space="preserve">16.7 How the school responds to a low-level concern may be different depending on the employment status of the individual who is the subject of the concern - i.e., whether they are an employee (paid or unpaid) to whom the school’s disciplinary and/or capability procedure would apply; or a contractor, LAB Member, or volunteer. The school’s response will be tailored accordingly. </w:t>
      </w:r>
    </w:p>
    <w:p w14:paraId="53C0E1DF" w14:textId="77777777" w:rsidR="00BD1734" w:rsidRDefault="00BD1734">
      <w:pPr>
        <w:widowControl w:val="0"/>
      </w:pPr>
    </w:p>
    <w:p w14:paraId="53C0E1E0" w14:textId="77777777" w:rsidR="00BD1734" w:rsidRDefault="005A613A">
      <w:pPr>
        <w:widowControl w:val="0"/>
        <w:rPr>
          <w:b/>
        </w:rPr>
      </w:pPr>
      <w:bookmarkStart w:id="19" w:name="bookmark=id.l6zfib6p03l" w:colFirst="0" w:colLast="0"/>
      <w:bookmarkEnd w:id="19"/>
      <w:r>
        <w:rPr>
          <w:b/>
        </w:rPr>
        <w:t xml:space="preserve">17. Patterns of low-level concerning behaviour </w:t>
      </w:r>
    </w:p>
    <w:p w14:paraId="53C0E1E1" w14:textId="77777777" w:rsidR="00BD1734" w:rsidRDefault="00BD1734">
      <w:pPr>
        <w:widowControl w:val="0"/>
      </w:pPr>
    </w:p>
    <w:p w14:paraId="53C0E1E2" w14:textId="77777777" w:rsidR="00BD1734" w:rsidRDefault="005A613A">
      <w:pPr>
        <w:widowControl w:val="0"/>
        <w:ind w:left="720"/>
      </w:pPr>
      <w:r>
        <w:t>There may be instances where the reported concern, when considered with any other low-level concerns that have previously been shared about the same individual, could now meet the threshold of an allegation, or in and of itself meets the threshold of an allegation. It will then be referred to the LADO/DSM/other relevant external agencies, in accordance with the school’s Safeguarding Policy, Schools allegation management policy and Part 4 of KCSIE 2022.</w:t>
      </w:r>
    </w:p>
    <w:p w14:paraId="53C0E1E3" w14:textId="77777777" w:rsidR="00BD1734" w:rsidRDefault="00BD1734">
      <w:pPr>
        <w:widowControl w:val="0"/>
        <w:ind w:left="720"/>
      </w:pPr>
    </w:p>
    <w:p w14:paraId="53C0E1E4" w14:textId="77777777" w:rsidR="00BD1734" w:rsidRDefault="005A613A">
      <w:pPr>
        <w:widowControl w:val="0"/>
      </w:pPr>
      <w:bookmarkStart w:id="20" w:name="bookmark=id.keknb0tupbqi" w:colFirst="0" w:colLast="0"/>
      <w:bookmarkEnd w:id="20"/>
      <w:r>
        <w:rPr>
          <w:b/>
        </w:rPr>
        <w:t>18. Storage of records of low-level concerns?</w:t>
      </w:r>
      <w:r>
        <w:t xml:space="preserve">  </w:t>
      </w:r>
    </w:p>
    <w:p w14:paraId="53C0E1E5" w14:textId="77777777" w:rsidR="00BD1734" w:rsidRDefault="00BD1734">
      <w:pPr>
        <w:widowControl w:val="0"/>
      </w:pPr>
    </w:p>
    <w:p w14:paraId="53C0E1E6" w14:textId="77777777" w:rsidR="00BD1734" w:rsidRDefault="005A613A">
      <w:pPr>
        <w:widowControl w:val="0"/>
        <w:ind w:left="720"/>
      </w:pPr>
      <w:r>
        <w:t>18.1 The school will retain all records of low-level concerns (including those which are subsequently deemed by the school to relate to behaviour which is entirely consistent with the school’s Staff Code of Conduct) in a central low-level concerns file, in a system that is accessible by the Trust DSM.</w:t>
      </w:r>
    </w:p>
    <w:p w14:paraId="53C0E1E7" w14:textId="77777777" w:rsidR="00BD1734" w:rsidRDefault="00BD1734">
      <w:pPr>
        <w:widowControl w:val="0"/>
        <w:ind w:left="720"/>
      </w:pPr>
    </w:p>
    <w:p w14:paraId="53C0E1E8" w14:textId="6F987098" w:rsidR="00BD1734" w:rsidRDefault="005A613A">
      <w:pPr>
        <w:widowControl w:val="0"/>
        <w:ind w:left="720"/>
      </w:pPr>
      <w:r>
        <w:t xml:space="preserve">18.2 Where multiple low-level concerns have been shared regarding the same individual these will be kept in chronological order as a running record, and with a timeline alongside. These records will be kept confidential and held securely with access afforded only to a limited number of individuals such as the Head, The Chair of the </w:t>
      </w:r>
      <w:r w:rsidRPr="005A613A">
        <w:t>LAB,</w:t>
      </w:r>
      <w:r>
        <w:t xml:space="preserve"> The Trust DSM and the Head of HR. </w:t>
      </w:r>
    </w:p>
    <w:p w14:paraId="53C0E1E9" w14:textId="77777777" w:rsidR="00BD1734" w:rsidRDefault="00BD1734">
      <w:pPr>
        <w:widowControl w:val="0"/>
        <w:ind w:left="720"/>
      </w:pPr>
    </w:p>
    <w:p w14:paraId="53C0E1EA" w14:textId="77777777" w:rsidR="00BD1734" w:rsidRDefault="005A613A">
      <w:pPr>
        <w:widowControl w:val="0"/>
        <w:ind w:left="720"/>
      </w:pPr>
      <w:r>
        <w:t xml:space="preserve">18.3 The Headteacher and the Trust DSM will review the central low-level concerns file periodically to ensure that all such concerns are being dealt with promptly and appropriately, and that any potential patterns of concerning, problematic or inappropriate behaviour are identified. A record of these reviews will be made. </w:t>
      </w:r>
    </w:p>
    <w:p w14:paraId="53C0E1EB" w14:textId="77777777" w:rsidR="00BD1734" w:rsidRDefault="00BD1734">
      <w:pPr>
        <w:widowControl w:val="0"/>
        <w:ind w:left="720"/>
      </w:pPr>
    </w:p>
    <w:p w14:paraId="53C0E1EC" w14:textId="77777777" w:rsidR="00BD1734" w:rsidRDefault="00BD1734">
      <w:pPr>
        <w:widowControl w:val="0"/>
        <w:ind w:left="720"/>
      </w:pPr>
    </w:p>
    <w:p w14:paraId="53C0E1ED" w14:textId="77777777" w:rsidR="00BD1734" w:rsidRDefault="005A613A">
      <w:pPr>
        <w:widowControl w:val="0"/>
        <w:ind w:left="720"/>
      </w:pPr>
      <w:r>
        <w:lastRenderedPageBreak/>
        <w:t xml:space="preserve">18.4 Where a pattern of behaviour is identified in respect of a specific individual, the Headteacher will also consider whether any wider cultural issues are at play that may have enabled the behaviour and/or whether the school should arrange for additional training or a review of any of its policies to reduce the risk of it happening again. </w:t>
      </w:r>
    </w:p>
    <w:p w14:paraId="53C0E1EE" w14:textId="77777777" w:rsidR="00BD1734" w:rsidRDefault="00BD1734">
      <w:pPr>
        <w:widowControl w:val="0"/>
        <w:ind w:left="720"/>
      </w:pPr>
    </w:p>
    <w:p w14:paraId="53C0E1EF" w14:textId="77777777" w:rsidR="00BD1734" w:rsidRDefault="005A613A">
      <w:pPr>
        <w:widowControl w:val="0"/>
        <w:ind w:left="720"/>
      </w:pPr>
      <w:r>
        <w:t xml:space="preserve">18.5 Low-level concerns will be retained securely by the school for as long as deemed relevant and necessary for a safeguarding purpose unless the school is required to disclose by law (for example, where the threshold of an allegation is met in respect of the individual in question). </w:t>
      </w:r>
    </w:p>
    <w:p w14:paraId="53C0E1F0" w14:textId="77777777" w:rsidR="00BD1734" w:rsidRDefault="00BD1734">
      <w:pPr>
        <w:widowControl w:val="0"/>
        <w:ind w:left="720"/>
      </w:pPr>
    </w:p>
    <w:p w14:paraId="53C0E1F1" w14:textId="77777777" w:rsidR="00BD1734" w:rsidRDefault="005A613A">
      <w:pPr>
        <w:widowControl w:val="0"/>
        <w:ind w:left="720"/>
      </w:pPr>
      <w:r>
        <w:t>In most cases, once a staff member leaves the school, any low-level concerns which are held relating to them:</w:t>
      </w:r>
    </w:p>
    <w:p w14:paraId="53C0E1F2" w14:textId="77777777" w:rsidR="00BD1734" w:rsidRDefault="005A613A">
      <w:pPr>
        <w:widowControl w:val="0"/>
        <w:numPr>
          <w:ilvl w:val="0"/>
          <w:numId w:val="2"/>
        </w:numPr>
      </w:pPr>
      <w:r>
        <w:t>will be retained at least until the individual leaves the school or for the same duration as that individual’s personnel file;</w:t>
      </w:r>
    </w:p>
    <w:p w14:paraId="53C0E1F3" w14:textId="77777777" w:rsidR="00BD1734" w:rsidRDefault="005A613A">
      <w:pPr>
        <w:widowControl w:val="0"/>
        <w:numPr>
          <w:ilvl w:val="0"/>
          <w:numId w:val="2"/>
        </w:numPr>
      </w:pPr>
      <w:r>
        <w:t>will not be included in any onward reference (see below for full details around references).</w:t>
      </w:r>
    </w:p>
    <w:p w14:paraId="53C0E1F4" w14:textId="77777777" w:rsidR="00BD1734" w:rsidRDefault="00BD1734">
      <w:pPr>
        <w:widowControl w:val="0"/>
      </w:pPr>
    </w:p>
    <w:p w14:paraId="53C0E1F5" w14:textId="77777777" w:rsidR="00BD1734" w:rsidRDefault="005A613A">
      <w:pPr>
        <w:widowControl w:val="0"/>
        <w:rPr>
          <w:b/>
        </w:rPr>
      </w:pPr>
      <w:bookmarkStart w:id="21" w:name="bookmark=id.mklojupurkbi" w:colFirst="0" w:colLast="0"/>
      <w:bookmarkEnd w:id="21"/>
      <w:r>
        <w:rPr>
          <w:b/>
        </w:rPr>
        <w:t xml:space="preserve">19. References </w:t>
      </w:r>
    </w:p>
    <w:p w14:paraId="53C0E1F6" w14:textId="77777777" w:rsidR="00BD1734" w:rsidRDefault="00BD1734">
      <w:pPr>
        <w:widowControl w:val="0"/>
        <w:ind w:left="720"/>
      </w:pPr>
    </w:p>
    <w:p w14:paraId="53C0E1F7" w14:textId="77777777" w:rsidR="00BD1734" w:rsidRDefault="005A613A">
      <w:pPr>
        <w:widowControl w:val="0"/>
        <w:ind w:left="720"/>
      </w:pPr>
      <w:r>
        <w:t xml:space="preserve">19.1 Where a low-level concern (or group of concerns) has met the threshold for referral to the LADO and is found to be substantiated, it will be referred to in a reference. </w:t>
      </w:r>
    </w:p>
    <w:p w14:paraId="53C0E1F8" w14:textId="77777777" w:rsidR="00BD1734" w:rsidRDefault="00BD1734">
      <w:pPr>
        <w:widowControl w:val="0"/>
        <w:ind w:left="720"/>
      </w:pPr>
    </w:p>
    <w:p w14:paraId="53C0E1F9" w14:textId="77777777" w:rsidR="00BD1734" w:rsidRDefault="005A613A">
      <w:pPr>
        <w:widowControl w:val="0"/>
        <w:ind w:left="720"/>
      </w:pPr>
      <w:r>
        <w:t>19.2 Low-level concerns (or a group of concerns) which have not met the threshold for referral to the LADO which relate only to safeguarding will not be included in references. However, if the concerns relate to issues which would normally be included in a reference, for example, misconduct or poor performance these will be shared if asked for in the reference questions.</w:t>
      </w:r>
    </w:p>
    <w:p w14:paraId="53C0E1FA" w14:textId="77777777" w:rsidR="00BD1734" w:rsidRDefault="00BD1734">
      <w:pPr>
        <w:widowControl w:val="0"/>
        <w:ind w:left="720"/>
      </w:pPr>
    </w:p>
    <w:p w14:paraId="53C0E1FB" w14:textId="3DF545DC" w:rsidR="00BD1734" w:rsidRDefault="005A613A">
      <w:pPr>
        <w:widowControl w:val="0"/>
      </w:pPr>
      <w:bookmarkStart w:id="22" w:name="bookmark=id.xlhc9ooryvyt" w:colFirst="0" w:colLast="0"/>
      <w:bookmarkEnd w:id="22"/>
      <w:r>
        <w:rPr>
          <w:b/>
        </w:rPr>
        <w:t xml:space="preserve">20. What is the role of the Trust DSM, Trustees and </w:t>
      </w:r>
      <w:r w:rsidRPr="005A613A">
        <w:rPr>
          <w:b/>
        </w:rPr>
        <w:t>LAB members</w:t>
      </w:r>
      <w:r>
        <w:rPr>
          <w:b/>
        </w:rPr>
        <w:t>?</w:t>
      </w:r>
      <w:r>
        <w:t xml:space="preserve"> </w:t>
      </w:r>
    </w:p>
    <w:p w14:paraId="53C0E1FC" w14:textId="77777777" w:rsidR="00BD1734" w:rsidRDefault="00BD1734">
      <w:pPr>
        <w:widowControl w:val="0"/>
      </w:pPr>
    </w:p>
    <w:p w14:paraId="53C0E1FD" w14:textId="2AB65285" w:rsidR="00BD1734" w:rsidRDefault="005A613A">
      <w:pPr>
        <w:widowControl w:val="0"/>
        <w:ind w:left="720"/>
      </w:pPr>
      <w:r>
        <w:t xml:space="preserve">20.1 The Head will regularly inform the </w:t>
      </w:r>
      <w:r w:rsidRPr="005A613A">
        <w:t>LAB members</w:t>
      </w:r>
      <w:r>
        <w:t xml:space="preserve"> about the implementation of the Low-Level Concerns Policy and any evidence of its effectiveness, e.g., by including reference to it in any safeguarding reports and providing any relevant data. </w:t>
      </w:r>
    </w:p>
    <w:p w14:paraId="53C0E1FE" w14:textId="77777777" w:rsidR="00BD1734" w:rsidRDefault="00BD1734">
      <w:pPr>
        <w:widowControl w:val="0"/>
        <w:ind w:left="720"/>
      </w:pPr>
    </w:p>
    <w:p w14:paraId="53C0E1FF" w14:textId="77777777" w:rsidR="00BD1734" w:rsidRDefault="005A613A">
      <w:pPr>
        <w:widowControl w:val="0"/>
        <w:ind w:left="720"/>
      </w:pPr>
      <w:r>
        <w:t>20.2 The Trust DSM is able to offer support and guidance to the school around low-level concerns.</w:t>
      </w:r>
    </w:p>
    <w:p w14:paraId="53C0E200" w14:textId="77777777" w:rsidR="00BD1734" w:rsidRDefault="00BD1734">
      <w:pPr>
        <w:widowControl w:val="0"/>
        <w:ind w:left="720"/>
      </w:pPr>
    </w:p>
    <w:p w14:paraId="53C0E201" w14:textId="77777777" w:rsidR="00BD1734" w:rsidRDefault="005A613A">
      <w:pPr>
        <w:widowControl w:val="0"/>
        <w:ind w:left="720"/>
      </w:pPr>
      <w:r>
        <w:t>20.3 The Headteacher will inform the DSL of any low-level concerns that have a safeguarding element.</w:t>
      </w:r>
    </w:p>
    <w:p w14:paraId="53C0E202" w14:textId="77777777" w:rsidR="00BD1734" w:rsidRDefault="00BD1734">
      <w:pPr>
        <w:widowControl w:val="0"/>
        <w:ind w:left="720"/>
      </w:pPr>
    </w:p>
    <w:p w14:paraId="53C0E203" w14:textId="77777777" w:rsidR="00BD1734" w:rsidRDefault="005A613A">
      <w:pPr>
        <w:widowControl w:val="0"/>
        <w:ind w:left="720"/>
      </w:pPr>
      <w:r>
        <w:t>20.2 The DSM will have oversight of low-level concerns (that have a safeguarding element) to ensure that these concerns have been responded to appropriately, proportionately and consistently and will report annually to the Trustees.</w:t>
      </w:r>
    </w:p>
    <w:p w14:paraId="53C0E204" w14:textId="77777777" w:rsidR="00BD1734" w:rsidRDefault="00BD1734">
      <w:pPr>
        <w:widowControl w:val="0"/>
        <w:ind w:left="720"/>
      </w:pPr>
    </w:p>
    <w:p w14:paraId="53C0E205" w14:textId="77777777" w:rsidR="00BD1734" w:rsidRDefault="005A613A">
      <w:pPr>
        <w:widowControl w:val="0"/>
        <w:ind w:left="720"/>
      </w:pPr>
      <w:r>
        <w:lastRenderedPageBreak/>
        <w:t>20.3. The Low-Level Concerns Policy will be monitored to ensure that it is being effectively implemented in practice and will be reviewed annually by the Trust DSM and the Headteacher in response to any relevant legislative, statutory or regulatory changes and/or changes in relevant guidance and/or safeguarding best practice.</w:t>
      </w:r>
    </w:p>
    <w:p w14:paraId="53C0E206" w14:textId="77777777" w:rsidR="00BD1734" w:rsidRDefault="005A613A">
      <w:r>
        <w:br w:type="page"/>
      </w:r>
    </w:p>
    <w:p w14:paraId="53C0E207" w14:textId="77777777" w:rsidR="00BD1734" w:rsidRDefault="00BD1734">
      <w:pPr>
        <w:widowControl w:val="0"/>
      </w:pPr>
    </w:p>
    <w:p w14:paraId="53C0E208" w14:textId="77777777" w:rsidR="00BD1734" w:rsidRDefault="005A613A">
      <w:pPr>
        <w:widowControl w:val="0"/>
        <w:rPr>
          <w:b/>
        </w:rPr>
      </w:pPr>
      <w:bookmarkStart w:id="23" w:name="bookmark=id.1ct341fs52k5" w:colFirst="0" w:colLast="0"/>
      <w:bookmarkEnd w:id="23"/>
      <w:r>
        <w:rPr>
          <w:b/>
        </w:rPr>
        <w:t>Appendix 1: Summary of behaviours</w:t>
      </w:r>
    </w:p>
    <w:p w14:paraId="53C0E209" w14:textId="77777777" w:rsidR="00BD1734" w:rsidRDefault="00BD1734">
      <w:pPr>
        <w:widowControl w:val="0"/>
        <w:rPr>
          <w:b/>
        </w:rPr>
      </w:pPr>
    </w:p>
    <w:p w14:paraId="53C0E20A" w14:textId="77777777" w:rsidR="00BD1734" w:rsidRDefault="00BD1734">
      <w:pPr>
        <w:widowControl w:val="0"/>
        <w:rPr>
          <w:b/>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1734" w14:paraId="53C0E218" w14:textId="77777777">
        <w:tc>
          <w:tcPr>
            <w:tcW w:w="9360" w:type="dxa"/>
            <w:shd w:val="clear" w:color="auto" w:fill="FF0000"/>
            <w:tcMar>
              <w:top w:w="100" w:type="dxa"/>
              <w:left w:w="100" w:type="dxa"/>
              <w:bottom w:w="100" w:type="dxa"/>
              <w:right w:w="100" w:type="dxa"/>
            </w:tcMar>
          </w:tcPr>
          <w:p w14:paraId="53C0E20B" w14:textId="77777777" w:rsidR="00BD1734" w:rsidRDefault="005A613A">
            <w:pPr>
              <w:widowControl w:val="0"/>
              <w:rPr>
                <w:b/>
              </w:rPr>
            </w:pPr>
            <w:r>
              <w:rPr>
                <w:b/>
              </w:rPr>
              <w:t xml:space="preserve">           Allegation</w:t>
            </w:r>
          </w:p>
          <w:p w14:paraId="53C0E20C" w14:textId="77777777" w:rsidR="00BD1734" w:rsidRDefault="00BD1734">
            <w:pPr>
              <w:widowControl w:val="0"/>
              <w:ind w:firstLine="720"/>
              <w:rPr>
                <w:b/>
              </w:rPr>
            </w:pPr>
          </w:p>
          <w:p w14:paraId="53C0E20D" w14:textId="77777777" w:rsidR="00BD1734" w:rsidRDefault="005A613A">
            <w:pPr>
              <w:widowControl w:val="0"/>
              <w:rPr>
                <w:b/>
              </w:rPr>
            </w:pPr>
            <w:r>
              <w:rPr>
                <w:b/>
              </w:rPr>
              <w:t xml:space="preserve">           Behaviour(s) which indicates that an adult that works with children may </w:t>
            </w:r>
          </w:p>
          <w:p w14:paraId="53C0E20E" w14:textId="77777777" w:rsidR="00BD1734" w:rsidRDefault="005A613A">
            <w:pPr>
              <w:widowControl w:val="0"/>
              <w:rPr>
                <w:b/>
              </w:rPr>
            </w:pPr>
            <w:r>
              <w:rPr>
                <w:b/>
              </w:rPr>
              <w:t xml:space="preserve">           have;</w:t>
            </w:r>
          </w:p>
          <w:p w14:paraId="53C0E20F" w14:textId="77777777" w:rsidR="00BD1734" w:rsidRDefault="00BD1734">
            <w:pPr>
              <w:widowControl w:val="0"/>
              <w:ind w:firstLine="720"/>
              <w:rPr>
                <w:b/>
              </w:rPr>
            </w:pPr>
          </w:p>
          <w:p w14:paraId="53C0E210" w14:textId="77777777" w:rsidR="00BD1734" w:rsidRDefault="005A613A">
            <w:pPr>
              <w:widowControl w:val="0"/>
              <w:numPr>
                <w:ilvl w:val="0"/>
                <w:numId w:val="12"/>
              </w:numPr>
              <w:rPr>
                <w:b/>
              </w:rPr>
            </w:pPr>
            <w:r>
              <w:rPr>
                <w:b/>
              </w:rPr>
              <w:t xml:space="preserve">behaved in a way that has harmed a child, or may have harmed a </w:t>
            </w:r>
          </w:p>
          <w:p w14:paraId="53C0E211" w14:textId="77777777" w:rsidR="00BD1734" w:rsidRDefault="005A613A">
            <w:pPr>
              <w:widowControl w:val="0"/>
              <w:ind w:left="1440"/>
              <w:rPr>
                <w:b/>
              </w:rPr>
            </w:pPr>
            <w:r>
              <w:rPr>
                <w:b/>
              </w:rPr>
              <w:t xml:space="preserve">child; </w:t>
            </w:r>
          </w:p>
          <w:p w14:paraId="53C0E212" w14:textId="77777777" w:rsidR="00BD1734" w:rsidRDefault="005A613A">
            <w:pPr>
              <w:widowControl w:val="0"/>
              <w:numPr>
                <w:ilvl w:val="0"/>
                <w:numId w:val="12"/>
              </w:numPr>
              <w:rPr>
                <w:b/>
              </w:rPr>
            </w:pPr>
            <w:r>
              <w:rPr>
                <w:b/>
              </w:rPr>
              <w:t>possibly committed a criminal offence against or related to a child; and/or</w:t>
            </w:r>
          </w:p>
          <w:p w14:paraId="53C0E213" w14:textId="77777777" w:rsidR="00BD1734" w:rsidRDefault="005A613A">
            <w:pPr>
              <w:widowControl w:val="0"/>
              <w:numPr>
                <w:ilvl w:val="0"/>
                <w:numId w:val="12"/>
              </w:numPr>
              <w:rPr>
                <w:b/>
              </w:rPr>
            </w:pPr>
            <w:r>
              <w:rPr>
                <w:b/>
              </w:rPr>
              <w:t xml:space="preserve">behaved towards a child or children in a way that indicates they </w:t>
            </w:r>
          </w:p>
          <w:p w14:paraId="53C0E214" w14:textId="77777777" w:rsidR="00BD1734" w:rsidRDefault="005A613A">
            <w:pPr>
              <w:widowControl w:val="0"/>
              <w:ind w:left="1440"/>
              <w:rPr>
                <w:b/>
              </w:rPr>
            </w:pPr>
            <w:r>
              <w:rPr>
                <w:b/>
              </w:rPr>
              <w:t xml:space="preserve">may pose a risk of harm to children; and/or </w:t>
            </w:r>
          </w:p>
          <w:p w14:paraId="53C0E215" w14:textId="77777777" w:rsidR="00BD1734" w:rsidRDefault="005A613A">
            <w:pPr>
              <w:widowControl w:val="0"/>
              <w:numPr>
                <w:ilvl w:val="0"/>
                <w:numId w:val="12"/>
              </w:numPr>
              <w:rPr>
                <w:b/>
              </w:rPr>
            </w:pPr>
            <w:r>
              <w:rPr>
                <w:b/>
              </w:rPr>
              <w:t xml:space="preserve">behaved or may have behaved in a way that indicates they may </w:t>
            </w:r>
          </w:p>
          <w:p w14:paraId="53C0E216" w14:textId="77777777" w:rsidR="00BD1734" w:rsidRDefault="005A613A">
            <w:pPr>
              <w:widowControl w:val="0"/>
              <w:ind w:left="1440"/>
              <w:rPr>
                <w:b/>
              </w:rPr>
            </w:pPr>
            <w:r>
              <w:rPr>
                <w:b/>
              </w:rPr>
              <w:t xml:space="preserve">not be suitable to work with children. </w:t>
            </w:r>
          </w:p>
          <w:p w14:paraId="53C0E217" w14:textId="77777777" w:rsidR="00BD1734" w:rsidRDefault="00BD1734">
            <w:pPr>
              <w:widowControl w:val="0"/>
              <w:ind w:left="1440"/>
              <w:rPr>
                <w:b/>
              </w:rPr>
            </w:pPr>
          </w:p>
        </w:tc>
      </w:tr>
      <w:tr w:rsidR="00BD1734" w14:paraId="53C0E226" w14:textId="77777777">
        <w:tc>
          <w:tcPr>
            <w:tcW w:w="9360" w:type="dxa"/>
            <w:shd w:val="clear" w:color="auto" w:fill="FF9900"/>
            <w:tcMar>
              <w:top w:w="100" w:type="dxa"/>
              <w:left w:w="100" w:type="dxa"/>
              <w:bottom w:w="100" w:type="dxa"/>
              <w:right w:w="100" w:type="dxa"/>
            </w:tcMar>
          </w:tcPr>
          <w:p w14:paraId="53C0E219" w14:textId="77777777" w:rsidR="00BD1734" w:rsidRDefault="005A613A">
            <w:pPr>
              <w:widowControl w:val="0"/>
              <w:pBdr>
                <w:top w:val="nil"/>
                <w:left w:val="nil"/>
                <w:bottom w:val="nil"/>
                <w:right w:val="nil"/>
                <w:between w:val="nil"/>
              </w:pBdr>
              <w:rPr>
                <w:b/>
              </w:rPr>
            </w:pPr>
            <w:r>
              <w:rPr>
                <w:b/>
              </w:rPr>
              <w:t xml:space="preserve">          Low-level concern</w:t>
            </w:r>
          </w:p>
          <w:p w14:paraId="53C0E21A" w14:textId="77777777" w:rsidR="00BD1734" w:rsidRDefault="00BD1734">
            <w:pPr>
              <w:widowControl w:val="0"/>
              <w:pBdr>
                <w:top w:val="nil"/>
                <w:left w:val="nil"/>
                <w:bottom w:val="nil"/>
                <w:right w:val="nil"/>
                <w:between w:val="nil"/>
              </w:pBdr>
              <w:rPr>
                <w:b/>
              </w:rPr>
            </w:pPr>
          </w:p>
          <w:p w14:paraId="53C0E21B" w14:textId="77777777" w:rsidR="00BD1734" w:rsidRDefault="005A613A">
            <w:pPr>
              <w:widowControl w:val="0"/>
              <w:pBdr>
                <w:top w:val="nil"/>
                <w:left w:val="nil"/>
                <w:bottom w:val="nil"/>
                <w:right w:val="nil"/>
                <w:between w:val="nil"/>
              </w:pBdr>
              <w:ind w:left="630"/>
              <w:rPr>
                <w:b/>
              </w:rPr>
            </w:pPr>
            <w:r>
              <w:rPr>
                <w:b/>
              </w:rPr>
              <w:t xml:space="preserve">Does not mean that it is insignificant. It means that the adult’s behaviour      towards a child does not meet the threshold set out above. A low-level </w:t>
            </w:r>
          </w:p>
          <w:p w14:paraId="53C0E21C" w14:textId="77777777" w:rsidR="00BD1734" w:rsidRDefault="005A613A">
            <w:pPr>
              <w:widowControl w:val="0"/>
              <w:pBdr>
                <w:top w:val="nil"/>
                <w:left w:val="nil"/>
                <w:bottom w:val="nil"/>
                <w:right w:val="nil"/>
                <w:between w:val="nil"/>
              </w:pBdr>
              <w:ind w:left="630"/>
              <w:rPr>
                <w:b/>
              </w:rPr>
            </w:pPr>
            <w:r>
              <w:rPr>
                <w:b/>
              </w:rPr>
              <w:t xml:space="preserve">concern is any concern, no matter how small, and even if no more than </w:t>
            </w:r>
          </w:p>
          <w:p w14:paraId="53C0E21D" w14:textId="77777777" w:rsidR="00BD1734" w:rsidRDefault="005A613A">
            <w:pPr>
              <w:widowControl w:val="0"/>
              <w:pBdr>
                <w:top w:val="nil"/>
                <w:left w:val="nil"/>
                <w:bottom w:val="nil"/>
                <w:right w:val="nil"/>
                <w:between w:val="nil"/>
              </w:pBdr>
              <w:ind w:left="630"/>
              <w:rPr>
                <w:b/>
              </w:rPr>
            </w:pPr>
            <w:r>
              <w:rPr>
                <w:b/>
              </w:rPr>
              <w:t xml:space="preserve">causing a sense of unease or a ‘nagging doubt’, that an adult may have </w:t>
            </w:r>
          </w:p>
          <w:p w14:paraId="53C0E21E" w14:textId="77777777" w:rsidR="00BD1734" w:rsidRDefault="005A613A">
            <w:pPr>
              <w:widowControl w:val="0"/>
              <w:pBdr>
                <w:top w:val="nil"/>
                <w:left w:val="nil"/>
                <w:bottom w:val="nil"/>
                <w:right w:val="nil"/>
                <w:between w:val="nil"/>
              </w:pBdr>
              <w:ind w:left="630"/>
              <w:rPr>
                <w:b/>
              </w:rPr>
            </w:pPr>
            <w:r>
              <w:rPr>
                <w:b/>
              </w:rPr>
              <w:t>acted in a way that;</w:t>
            </w:r>
          </w:p>
          <w:p w14:paraId="53C0E21F" w14:textId="77777777" w:rsidR="00BD1734" w:rsidRDefault="00BD1734">
            <w:pPr>
              <w:widowControl w:val="0"/>
              <w:pBdr>
                <w:top w:val="nil"/>
                <w:left w:val="nil"/>
                <w:bottom w:val="nil"/>
                <w:right w:val="nil"/>
                <w:between w:val="nil"/>
              </w:pBdr>
              <w:ind w:left="630"/>
              <w:rPr>
                <w:b/>
              </w:rPr>
            </w:pPr>
          </w:p>
          <w:p w14:paraId="53C0E220" w14:textId="77777777" w:rsidR="00BD1734" w:rsidRDefault="005A613A">
            <w:pPr>
              <w:widowControl w:val="0"/>
              <w:numPr>
                <w:ilvl w:val="0"/>
                <w:numId w:val="4"/>
              </w:numPr>
              <w:pBdr>
                <w:top w:val="nil"/>
                <w:left w:val="nil"/>
                <w:bottom w:val="nil"/>
                <w:right w:val="nil"/>
                <w:between w:val="nil"/>
              </w:pBdr>
              <w:rPr>
                <w:b/>
              </w:rPr>
            </w:pPr>
            <w:r>
              <w:rPr>
                <w:b/>
              </w:rPr>
              <w:t>Is inconsistent with the school’s Staff Code of Conduct, which      includes inappropriate conduct out of school</w:t>
            </w:r>
          </w:p>
          <w:p w14:paraId="53C0E221" w14:textId="77777777" w:rsidR="00BD1734" w:rsidRDefault="005A613A">
            <w:pPr>
              <w:widowControl w:val="0"/>
              <w:numPr>
                <w:ilvl w:val="0"/>
                <w:numId w:val="4"/>
              </w:numPr>
              <w:pBdr>
                <w:top w:val="nil"/>
                <w:left w:val="nil"/>
                <w:bottom w:val="nil"/>
                <w:right w:val="nil"/>
                <w:between w:val="nil"/>
              </w:pBdr>
              <w:rPr>
                <w:b/>
              </w:rPr>
            </w:pPr>
            <w:r>
              <w:rPr>
                <w:b/>
              </w:rPr>
              <w:t>Does not meet the allegation threshold or is otherwise not serious</w:t>
            </w:r>
          </w:p>
          <w:p w14:paraId="53C0E222" w14:textId="77777777" w:rsidR="00BD1734" w:rsidRDefault="005A613A">
            <w:pPr>
              <w:widowControl w:val="0"/>
              <w:pBdr>
                <w:top w:val="nil"/>
                <w:left w:val="nil"/>
                <w:bottom w:val="nil"/>
                <w:right w:val="nil"/>
                <w:between w:val="nil"/>
              </w:pBdr>
              <w:ind w:left="1440"/>
              <w:rPr>
                <w:b/>
              </w:rPr>
            </w:pPr>
            <w:r>
              <w:rPr>
                <w:b/>
              </w:rPr>
              <w:t>Enough to consider a referral to the LADO. A consultation with</w:t>
            </w:r>
          </w:p>
          <w:p w14:paraId="53C0E223" w14:textId="77777777" w:rsidR="00BD1734" w:rsidRDefault="005A613A">
            <w:pPr>
              <w:widowControl w:val="0"/>
              <w:pBdr>
                <w:top w:val="nil"/>
                <w:left w:val="nil"/>
                <w:bottom w:val="nil"/>
                <w:right w:val="nil"/>
                <w:between w:val="nil"/>
              </w:pBdr>
              <w:rPr>
                <w:b/>
              </w:rPr>
            </w:pPr>
            <w:r>
              <w:rPr>
                <w:b/>
              </w:rPr>
              <w:t xml:space="preserve">                        the LADO may still take place if the low-level concern has a </w:t>
            </w:r>
          </w:p>
          <w:p w14:paraId="53C0E224" w14:textId="77777777" w:rsidR="00BD1734" w:rsidRDefault="005A613A">
            <w:pPr>
              <w:widowControl w:val="0"/>
              <w:pBdr>
                <w:top w:val="nil"/>
                <w:left w:val="nil"/>
                <w:bottom w:val="nil"/>
                <w:right w:val="nil"/>
                <w:between w:val="nil"/>
              </w:pBdr>
              <w:rPr>
                <w:b/>
              </w:rPr>
            </w:pPr>
            <w:r>
              <w:rPr>
                <w:b/>
              </w:rPr>
              <w:t xml:space="preserve">                        safeguarding element.</w:t>
            </w:r>
          </w:p>
          <w:p w14:paraId="53C0E225" w14:textId="77777777" w:rsidR="00BD1734" w:rsidRDefault="00BD1734">
            <w:pPr>
              <w:widowControl w:val="0"/>
              <w:pBdr>
                <w:top w:val="nil"/>
                <w:left w:val="nil"/>
                <w:bottom w:val="nil"/>
                <w:right w:val="nil"/>
                <w:between w:val="nil"/>
              </w:pBdr>
              <w:spacing w:line="240" w:lineRule="auto"/>
              <w:rPr>
                <w:b/>
              </w:rPr>
            </w:pPr>
          </w:p>
        </w:tc>
      </w:tr>
      <w:tr w:rsidR="00BD1734" w14:paraId="53C0E22B" w14:textId="77777777">
        <w:tc>
          <w:tcPr>
            <w:tcW w:w="9360" w:type="dxa"/>
            <w:shd w:val="clear" w:color="auto" w:fill="6AA84F"/>
            <w:tcMar>
              <w:top w:w="100" w:type="dxa"/>
              <w:left w:w="100" w:type="dxa"/>
              <w:bottom w:w="100" w:type="dxa"/>
              <w:right w:w="100" w:type="dxa"/>
            </w:tcMar>
          </w:tcPr>
          <w:p w14:paraId="53C0E227" w14:textId="77777777" w:rsidR="00BD1734" w:rsidRDefault="005A613A">
            <w:pPr>
              <w:widowControl w:val="0"/>
              <w:pBdr>
                <w:top w:val="nil"/>
                <w:left w:val="nil"/>
                <w:bottom w:val="nil"/>
                <w:right w:val="nil"/>
                <w:between w:val="nil"/>
              </w:pBdr>
              <w:spacing w:line="240" w:lineRule="auto"/>
              <w:rPr>
                <w:b/>
              </w:rPr>
            </w:pPr>
            <w:r>
              <w:rPr>
                <w:b/>
              </w:rPr>
              <w:t xml:space="preserve">           Appropriate Conduct</w:t>
            </w:r>
          </w:p>
          <w:p w14:paraId="53C0E228" w14:textId="77777777" w:rsidR="00BD1734" w:rsidRDefault="00BD1734">
            <w:pPr>
              <w:widowControl w:val="0"/>
              <w:pBdr>
                <w:top w:val="nil"/>
                <w:left w:val="nil"/>
                <w:bottom w:val="nil"/>
                <w:right w:val="nil"/>
                <w:between w:val="nil"/>
              </w:pBdr>
              <w:spacing w:line="240" w:lineRule="auto"/>
              <w:rPr>
                <w:b/>
              </w:rPr>
            </w:pPr>
          </w:p>
          <w:p w14:paraId="53C0E229" w14:textId="77777777" w:rsidR="00BD1734" w:rsidRDefault="005A613A">
            <w:pPr>
              <w:widowControl w:val="0"/>
              <w:pBdr>
                <w:top w:val="nil"/>
                <w:left w:val="nil"/>
                <w:bottom w:val="nil"/>
                <w:right w:val="nil"/>
                <w:between w:val="nil"/>
              </w:pBdr>
              <w:spacing w:line="240" w:lineRule="auto"/>
              <w:rPr>
                <w:b/>
              </w:rPr>
            </w:pPr>
            <w:r>
              <w:rPr>
                <w:b/>
              </w:rPr>
              <w:t xml:space="preserve">           Behaviour which is entirely consistent with the schools Staff Code of </w:t>
            </w:r>
          </w:p>
          <w:p w14:paraId="53C0E22A" w14:textId="77777777" w:rsidR="00BD1734" w:rsidRDefault="005A613A">
            <w:pPr>
              <w:widowControl w:val="0"/>
              <w:pBdr>
                <w:top w:val="nil"/>
                <w:left w:val="nil"/>
                <w:bottom w:val="nil"/>
                <w:right w:val="nil"/>
                <w:between w:val="nil"/>
              </w:pBdr>
              <w:spacing w:line="240" w:lineRule="auto"/>
              <w:rPr>
                <w:b/>
              </w:rPr>
            </w:pPr>
            <w:r>
              <w:rPr>
                <w:b/>
              </w:rPr>
              <w:t xml:space="preserve">           Conduct, and in line with expected behaviour for staff in our school and Trust</w:t>
            </w:r>
          </w:p>
        </w:tc>
      </w:tr>
    </w:tbl>
    <w:p w14:paraId="53C0E22C" w14:textId="77777777" w:rsidR="00BD1734" w:rsidRDefault="00BD1734">
      <w:pPr>
        <w:widowControl w:val="0"/>
        <w:rPr>
          <w:b/>
        </w:rPr>
      </w:pPr>
    </w:p>
    <w:p w14:paraId="53C0E22D" w14:textId="77777777" w:rsidR="00BD1734" w:rsidRDefault="00BD1734">
      <w:pPr>
        <w:widowControl w:val="0"/>
        <w:rPr>
          <w:b/>
        </w:rPr>
      </w:pPr>
    </w:p>
    <w:p w14:paraId="53C0E22E" w14:textId="77777777" w:rsidR="00BD1734" w:rsidRDefault="00BD1734">
      <w:pPr>
        <w:widowControl w:val="0"/>
        <w:rPr>
          <w:b/>
        </w:rPr>
      </w:pPr>
    </w:p>
    <w:p w14:paraId="53C0E22F" w14:textId="77777777" w:rsidR="00BD1734" w:rsidRDefault="00BD1734">
      <w:pPr>
        <w:widowControl w:val="0"/>
        <w:rPr>
          <w:b/>
        </w:rPr>
      </w:pPr>
    </w:p>
    <w:p w14:paraId="53C0E230" w14:textId="77777777" w:rsidR="00BD1734" w:rsidRDefault="00BD1734">
      <w:pPr>
        <w:widowControl w:val="0"/>
        <w:rPr>
          <w:b/>
        </w:rPr>
      </w:pPr>
    </w:p>
    <w:p w14:paraId="53C0E231" w14:textId="77777777" w:rsidR="00BD1734" w:rsidRDefault="00BD1734">
      <w:pPr>
        <w:widowControl w:val="0"/>
        <w:rPr>
          <w:b/>
        </w:rPr>
      </w:pPr>
    </w:p>
    <w:p w14:paraId="53C0E232" w14:textId="77777777" w:rsidR="00BD1734" w:rsidRDefault="005A613A">
      <w:pPr>
        <w:widowControl w:val="0"/>
        <w:rPr>
          <w:b/>
        </w:rPr>
      </w:pPr>
      <w:r>
        <w:rPr>
          <w:b/>
        </w:rPr>
        <w:t>Appendix</w:t>
      </w:r>
      <w:bookmarkStart w:id="24" w:name="bookmark=id.sw2iqe1fc39t" w:colFirst="0" w:colLast="0"/>
      <w:bookmarkEnd w:id="24"/>
      <w:r>
        <w:rPr>
          <w:b/>
        </w:rPr>
        <w:t xml:space="preserve"> 2 - Flowchart for Sharing Low-Level Concerns </w:t>
      </w:r>
    </w:p>
    <w:p w14:paraId="53C0E233" w14:textId="77777777" w:rsidR="00BD1734" w:rsidRDefault="00BD1734">
      <w:pPr>
        <w:widowControl w:val="0"/>
        <w:rPr>
          <w:b/>
        </w:rPr>
      </w:pPr>
    </w:p>
    <w:p w14:paraId="53C0E234"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58240" behindDoc="0" locked="0" layoutInCell="1" hidden="0" allowOverlap="1" wp14:anchorId="53C0E258" wp14:editId="53C0E259">
                <wp:simplePos x="0" y="0"/>
                <wp:positionH relativeFrom="column">
                  <wp:posOffset>190500</wp:posOffset>
                </wp:positionH>
                <wp:positionV relativeFrom="paragraph">
                  <wp:posOffset>76200</wp:posOffset>
                </wp:positionV>
                <wp:extent cx="4940758" cy="528955"/>
                <wp:effectExtent l="0" t="0" r="0" b="0"/>
                <wp:wrapNone/>
                <wp:docPr id="86" name=""/>
                <wp:cNvGraphicFramePr/>
                <a:graphic xmlns:a="http://schemas.openxmlformats.org/drawingml/2006/main">
                  <a:graphicData uri="http://schemas.microsoft.com/office/word/2010/wordprocessingShape">
                    <wps:wsp>
                      <wps:cNvSpPr/>
                      <wps:spPr>
                        <a:xfrm>
                          <a:off x="2901021" y="3540923"/>
                          <a:ext cx="4889958" cy="478155"/>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0" w14:textId="77777777" w:rsidR="00BD1734" w:rsidRDefault="005A613A">
                            <w:pPr>
                              <w:spacing w:line="240" w:lineRule="auto"/>
                              <w:jc w:val="center"/>
                              <w:textDirection w:val="btLr"/>
                            </w:pPr>
                            <w:r>
                              <w:rPr>
                                <w:b/>
                                <w:color w:val="000000"/>
                              </w:rPr>
                              <w:t xml:space="preserve">Low-level concern recognised </w:t>
                            </w:r>
                          </w:p>
                        </w:txbxContent>
                      </wps:txbx>
                      <wps:bodyPr spcFirstLastPara="1" wrap="square" lIns="91425" tIns="45700" rIns="91425" bIns="45700" anchor="ctr" anchorCtr="0">
                        <a:noAutofit/>
                      </wps:bodyPr>
                    </wps:wsp>
                  </a:graphicData>
                </a:graphic>
              </wp:anchor>
            </w:drawing>
          </mc:Choice>
          <mc:Fallback>
            <w:pict>
              <v:roundrect w14:anchorId="53C0E258" id="_x0000_s1026" style="position:absolute;margin-left:15pt;margin-top:6pt;width:389.05pt;height:41.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BqUwIAAJsEAAAOAAAAZHJzL2Uyb0RvYy54bWysVNtu2zAMfR+wfxD0vvqSOE2COkVvGQYU&#10;W7BuH8DIcqxBt0lKnPz9KNlr023AgGF5UEiLPD48JH11fVSSHLjzwuiaFhc5JVwz0wi9q+nXL+t3&#10;c0p8AN2ANJrX9MQ9vV69fXPV2yUvTWdkwx1BEO2Xva1pF4JdZplnHVfgL4zlGi9b4xQEdN0uaxz0&#10;iK5kVub5LOuNa6wzjHuPT++HS7pK+G3LWfjUtp4HImuK3EI6XTq38cxWV7DcObCdYCMN+AcWCoTG&#10;lz5D3UMAsnfiNyglmDPetOGCGZWZthWMpxqwmiL/pZqnDixPtaA43j7L5P8fLPt42DgimprOZ5Ro&#10;UNijKEpv/RLvnuzGjZ5HM1Z4bJ2K/8idHGtaLpB3WVByqumkmuaLcjKIyo+BMAyYzueLRYVjwDBi&#10;ejkvqioGZC9I1vnwnhtFolFTZ/a6+YydS4LC4dGHpGwz0oPmGyWtktinA0hSzGazyxFxDEbsn5gx&#10;0xspmrWQMjlut72TjmBqTW/vbvKH2zH5VZjUpMd5Li9znBoGOJmthICmsqiV17tE7lWKP0eeFNVk&#10;vv4TcmR2D74bGCSEGAZLJQKughQKe5HH3/C449A86IaEk8XeaNwiGql5RYnkuHNopPQAQv49DqWR&#10;GtWP/R06Gq1w3B7HNm9Nc8KJ8JatBTJ9BB824FBrbHGPe4Iv/L4HhyTkB42DuCimZYWLlZxplfRy&#10;5zfb8xvQrDO4fiw4SgbnLqR1jApoc7MPphUhzkfkNZAZHdyANDbjtsYVO/dT1Ms3ZfUDAAD//wMA&#10;UEsDBBQABgAIAAAAIQA/SSYW3wAAAAgBAAAPAAAAZHJzL2Rvd25yZXYueG1sTI/NTsMwEITvSH0H&#10;a5G4UbupikKIU5W/njiUFlG4OfE2iYjXUey24e1ZTnBa7c5q5pt8ObpOnHAIrScNs6kCgVR521Kt&#10;4W33fJ2CCNGQNZ0n1PCNAZbF5CI3mfVnesXTNtaCTShkRkMTY59JGaoGnQlT3yOxdvCDM5HXoZZ2&#10;MGc2d51MlLqRzrTECY3p8aHB6mt7dBzy+fJeuf36w27KxO8Pu6fH9F5pfXU5ru5ARBzj3zP84jM6&#10;FMxU+iPZIDoNc8VVIt8TnqynKp2BKDXcLuYgi1z+L1D8AAAA//8DAFBLAQItABQABgAIAAAAIQC2&#10;gziS/gAAAOEBAAATAAAAAAAAAAAAAAAAAAAAAABbQ29udGVudF9UeXBlc10ueG1sUEsBAi0AFAAG&#10;AAgAAAAhADj9If/WAAAAlAEAAAsAAAAAAAAAAAAAAAAALwEAAF9yZWxzLy5yZWxzUEsBAi0AFAAG&#10;AAgAAAAhAFJPsGpTAgAAmwQAAA4AAAAAAAAAAAAAAAAALgIAAGRycy9lMm9Eb2MueG1sUEsBAi0A&#10;FAAGAAgAAAAhAD9JJhbfAAAACAEAAA8AAAAAAAAAAAAAAAAArQQAAGRycy9kb3ducmV2LnhtbFBL&#10;BQYAAAAABAAEAPMAAAC5BQAAAAA=&#10;" fillcolor="#bca0eb" strokecolor="#31538f" strokeweight="1pt">
                <v:stroke startarrowwidth="narrow" startarrowlength="short" endarrowwidth="narrow" endarrowlength="short" joinstyle="miter"/>
                <v:textbox inset="2.53958mm,1.2694mm,2.53958mm,1.2694mm">
                  <w:txbxContent>
                    <w:p w14:paraId="53C0E290" w14:textId="77777777" w:rsidR="00BD1734" w:rsidRDefault="005A613A">
                      <w:pPr>
                        <w:spacing w:line="240" w:lineRule="auto"/>
                        <w:jc w:val="center"/>
                        <w:textDirection w:val="btLr"/>
                      </w:pPr>
                      <w:r>
                        <w:rPr>
                          <w:b/>
                          <w:color w:val="000000"/>
                        </w:rPr>
                        <w:t xml:space="preserve">Low-level concern recognised </w:t>
                      </w:r>
                    </w:p>
                  </w:txbxContent>
                </v:textbox>
              </v:roundrect>
            </w:pict>
          </mc:Fallback>
        </mc:AlternateContent>
      </w:r>
    </w:p>
    <w:p w14:paraId="53C0E235" w14:textId="77777777" w:rsidR="00BD1734" w:rsidRDefault="00BD1734">
      <w:pPr>
        <w:spacing w:line="240" w:lineRule="auto"/>
        <w:rPr>
          <w:rFonts w:ascii="Calibri" w:eastAsia="Calibri" w:hAnsi="Calibri" w:cs="Calibri"/>
          <w:sz w:val="24"/>
          <w:szCs w:val="24"/>
        </w:rPr>
      </w:pPr>
    </w:p>
    <w:p w14:paraId="53C0E236" w14:textId="77777777" w:rsidR="00BD1734" w:rsidRDefault="00BD1734">
      <w:pPr>
        <w:spacing w:line="240" w:lineRule="auto"/>
        <w:rPr>
          <w:rFonts w:ascii="Calibri" w:eastAsia="Calibri" w:hAnsi="Calibri" w:cs="Calibri"/>
          <w:sz w:val="24"/>
          <w:szCs w:val="24"/>
        </w:rPr>
      </w:pPr>
    </w:p>
    <w:p w14:paraId="53C0E237"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59264" behindDoc="0" locked="0" layoutInCell="1" hidden="0" allowOverlap="1" wp14:anchorId="53C0E25A" wp14:editId="53C0E25B">
                <wp:simplePos x="0" y="0"/>
                <wp:positionH relativeFrom="column">
                  <wp:posOffset>787400</wp:posOffset>
                </wp:positionH>
                <wp:positionV relativeFrom="paragraph">
                  <wp:posOffset>25400</wp:posOffset>
                </wp:positionV>
                <wp:extent cx="252818" cy="284835"/>
                <wp:effectExtent l="0" t="0" r="0" b="0"/>
                <wp:wrapNone/>
                <wp:docPr id="75"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1"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3C0E2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62pt;margin-top:2pt;width:19.9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oaWAIAAMkEAAAOAAAAZHJzL2Uyb0RvYy54bWysVNtu2zAMfR+wfxD0vtpxLk2COEXRLMOA&#10;Yi3Q7QMYSY416DZJjZO/HyV7aboVGDDMDzJpMYeH5GFWN0etyEH4IK2p6eiqpEQYZrk0+5p++7r9&#10;MKckRDAclDWipicR6M36/btV55aisq1VXHiCICYsO1fTNka3LIrAWqEhXFknDF421muI6Pp9wT10&#10;iK5VUZXlrOis585bJkLAr5v+kq4zftMIFh+aJohIVE2RW8ynz+cuncV6Bcu9B9dKNtCAf2ChQRpM&#10;eobaQATy7OUfUFoyb4Nt4hWzurBNI5nINWA1o/K3ap5acCLXgs0J7tym8P9g2ZfDoyeS1/R6SokB&#10;jTNKTelcWOLdk3v0gxfQTBUeG6/TG7mTY02n1WSyWIwoOdV0PJtVi/m4b6o4RsIwoCqxMlQBw4Bq&#10;PCnH03RfvAA5H+InYTVJRk257cyt97bL/YTDfYi5sXxgB/w7Zmu0wjkdQJFpiU+fcn8RU70Zg2kH&#10;RLR+JU7wwSrJt1Kp7CT1iTvlCSaoKTAmTBwNtF9FKkM6lH11jRQIAxRwoyCiqR22NJh9LuLVT4Lf&#10;787Q49F0PN++hZzIbSC0PYWM0BepZcSNUVLXdJ5KH2pvBfCPhpN4cjhCg8tGE7WgKVECVxONrPUI&#10;Uv09DrujDE4pyaAffLLicXfMWsm9SF92lp9QP8GxrUTC9xDiI3icDI6ow63CvD+ewSMX9dmgbBej&#10;SYU6i5eOv3R2lw4Y1lpcVhY9Jb1zF/PypikZe/scbSNjktMLmcHBfckqG3Y7LeSln6Ne/oHWPwEA&#10;AP//AwBQSwMEFAAGAAgAAAAhAKQiVVLeAAAACAEAAA8AAABkcnMvZG93bnJldi54bWxMj09Lw0AQ&#10;xe+C32EZwZvdWDW0MZsiQlEQsbbin9s2OybB7GzITtv47Ts56Wn48R5v3ssXg2/VHvvYBDJwOUlA&#10;IZXBNVQZeNssL2agIltytg2EBn4xwqI4Pclt5sKBXnG/5kpJCMXMGqiZu0zrWNbobZyEDkm079B7&#10;y4J9pV1vDxLuWz1NklR725B8qG2H9zWWP+udN/D+iY/psHkIq6cV3fDH8vnrZc7GnJ8Nd7egGAf+&#10;M8NYX6pDIZ22YUcuqlZ4ei1b2MB4Rj29kilb4dkcdJHr/wOKIwAAAP//AwBQSwECLQAUAAYACAAA&#10;ACEAtoM4kv4AAADhAQAAEwAAAAAAAAAAAAAAAAAAAAAAW0NvbnRlbnRfVHlwZXNdLnhtbFBLAQIt&#10;ABQABgAIAAAAIQA4/SH/1gAAAJQBAAALAAAAAAAAAAAAAAAAAC8BAABfcmVscy8ucmVsc1BLAQIt&#10;ABQABgAIAAAAIQBZtwoaWAIAAMkEAAAOAAAAAAAAAAAAAAAAAC4CAABkcnMvZTJvRG9jLnhtbFBL&#10;AQItABQABgAIAAAAIQCkIlVS3gAAAAgBAAAPAAAAAAAAAAAAAAAAALIEAABkcnMvZG93bnJldi54&#10;bWxQSwUGAAAAAAQABADzAAAAvQUAAAAA&#10;" adj="12277" fillcolor="#4f81bd [3204]" strokecolor="#31538f" strokeweight="1pt">
                <v:stroke startarrowwidth="narrow" startarrowlength="short" endarrowwidth="narrow" endarrowlength="short"/>
                <v:textbox inset="2.53958mm,2.53958mm,2.53958mm,2.53958mm">
                  <w:txbxContent>
                    <w:p w14:paraId="53C0E291"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53C0E25C" wp14:editId="53C0E25D">
                <wp:simplePos x="0" y="0"/>
                <wp:positionH relativeFrom="column">
                  <wp:posOffset>4254500</wp:posOffset>
                </wp:positionH>
                <wp:positionV relativeFrom="paragraph">
                  <wp:posOffset>0</wp:posOffset>
                </wp:positionV>
                <wp:extent cx="252818" cy="284835"/>
                <wp:effectExtent l="0" t="0" r="0" b="0"/>
                <wp:wrapNone/>
                <wp:docPr id="87"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2"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5C" id="_x0000_s1028" type="#_x0000_t67" style="position:absolute;margin-left:335pt;margin-top:0;width:19.9pt;height:22.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IpWAIAAMkEAAAOAAAAZHJzL2Uyb0RvYy54bWysVNtu2zAMfR+wfxD0vtpxLk2COEXRLMOA&#10;Yi3Q7QMYSY416DZJjZO/HyV7aboVGDDMDzJpMYeH5GFWN0etyEH4IK2p6eiqpEQYZrk0+5p++7r9&#10;MKckRDAclDWipicR6M36/btV55aisq1VXHiCICYsO1fTNka3LIrAWqEhXFknDF421muI6Pp9wT10&#10;iK5VUZXlrOis585bJkLAr5v+kq4zftMIFh+aJohIVE2RW8ynz+cuncV6Bcu9B9dKNtCAf2ChQRpM&#10;eobaQATy7OUfUFoyb4Nt4hWzurBNI5nINWA1o/K3ap5acCLXgs0J7tym8P9g2ZfDoyeS13R+TYkB&#10;jTNKTelcWOLdk3v0gxfQTBUeG6/TG7mTY02n1WSyWIwoOdV0PJtVi/m4b6o4RsIwoCqxMlQBw4Bq&#10;PCnH03RfvAA5H+InYTVJRk257cyt97bL/YTDfYi5sXxgB/w7Zmu0wjkdQJFpiU+fcn8RU70Zg2kH&#10;RLR+JU7wwSrJt1Kp7CT1iTvlCSaoKTAmTBwNtF9FKkM6lH11jRQIAxRwoyCiqR22NJh9LuLVT4Lf&#10;787Q49F0PN++hZzIbSC0PYWM0BepZcSNUVLjyFLpQ+2tAP7RcBJPDkdocNloohY0JUrgaqKRtR5B&#10;qr/HYXeUwSklGfSDT1Y87o5ZK1XCSl92lp9QP8GxrUTC9xDiI3icDI6ow63CvD+ewSMX9dmgbBej&#10;STXFNbx0/KWzu3TAsNbisrLoKemdu5iXN03J2NvnaBsZk5xeyAwO7ktW2bDbaSEv/Rz18g+0/gkA&#10;AP//AwBQSwMEFAAGAAgAAAAhACoTN3rfAAAABwEAAA8AAABkcnMvZG93bnJldi54bWxMj09Lw0AQ&#10;xe+C32EZwZvdKDVtYiZFhKIgYm2Lf27b7JgEs7Mhu23jt3c86eXB8Ib3fq9YjK5TBxpC6xnhcpKA&#10;Iq68bblG2G6WF3NQIRq2pvNMCN8UYFGenhQmt/7IL3RYx1pJCIfcIDQx9rnWoWrImTDxPbF4n35w&#10;Jso51NoO5ijhrtNXSZJqZ1qWhsb0dNdQ9bXeO4TXd3pIx829Xz2u+Dq+LZ8+nrOIeH423t6AijTG&#10;v2f4xRd0KIVp5/dsg+oQ0lkiWyKCqNizJJMlO4TpNANdFvo/f/kDAAD//wMAUEsBAi0AFAAGAAgA&#10;AAAhALaDOJL+AAAA4QEAABMAAAAAAAAAAAAAAAAAAAAAAFtDb250ZW50X1R5cGVzXS54bWxQSwEC&#10;LQAUAAYACAAAACEAOP0h/9YAAACUAQAACwAAAAAAAAAAAAAAAAAvAQAAX3JlbHMvLnJlbHNQSwEC&#10;LQAUAAYACAAAACEAtk7CKVgCAADJBAAADgAAAAAAAAAAAAAAAAAuAgAAZHJzL2Uyb0RvYy54bWxQ&#10;SwECLQAUAAYACAAAACEAKhM3et8AAAAHAQAADwAAAAAAAAAAAAAAAACyBAAAZHJzL2Rvd25yZXYu&#10;eG1sUEsFBgAAAAAEAAQA8wAAAL4FAAAAAA==&#10;" adj="12277" fillcolor="#4f81bd [3204]" strokecolor="#31538f" strokeweight="1pt">
                <v:stroke startarrowwidth="narrow" startarrowlength="short" endarrowwidth="narrow" endarrowlength="short"/>
                <v:textbox inset="2.53958mm,2.53958mm,2.53958mm,2.53958mm">
                  <w:txbxContent>
                    <w:p w14:paraId="53C0E292"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53C0E25E" wp14:editId="53C0E25F">
                <wp:simplePos x="0" y="0"/>
                <wp:positionH relativeFrom="column">
                  <wp:posOffset>2463800</wp:posOffset>
                </wp:positionH>
                <wp:positionV relativeFrom="paragraph">
                  <wp:posOffset>12700</wp:posOffset>
                </wp:positionV>
                <wp:extent cx="252818" cy="284835"/>
                <wp:effectExtent l="0" t="0" r="0" b="0"/>
                <wp:wrapNone/>
                <wp:docPr id="96"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3"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5E" id="_x0000_s1029" type="#_x0000_t67" style="position:absolute;margin-left:194pt;margin-top:1pt;width:19.9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U6WAIAAMkEAAAOAAAAZHJzL2Uyb0RvYy54bWysVNtu2zAMfR+wfxD0vthxLkuCOEXRLMOA&#10;YivQ7QMYSY416DZJjZO/HyV7aboVGDDMDzJpMYeH5GHWNyetyFH4IK2p6XhUUiIMs1yaQ02/fd29&#10;W1ASIhgOyhpR07MI9Gbz9s26cytR2dYqLjxBEBNWnatpG6NbFUVgrdAQRtYJg5eN9Roiuv5QcA8d&#10;omtVVGU5LzrrufOWiRDw67a/pJuM3zSCxS9NE0QkqqbILebT53OfzmKzhtXBg2slG2jAP7DQIA0m&#10;vUBtIQJ58vIPKC2Zt8E2ccSsLmzTSCZyDVjNuPytmscWnMi1YHOCu7Qp/D9Y9vn44InkNV3OKTGg&#10;cUapKZ0LK7x7dA9+8AKaqcJT43V6I3dyqumsmk6XyzEl55pO5vNquZj0TRWnSBgGVCVWhipgGFBN&#10;puVklu6LZyDnQ/worCbJqCm3nbn13na5n3C8DzE3lg/sgH/HbI1WOKcjKDIr8elTHq5iqldjMO2A&#10;iNavxAk+WCX5TiqVnaQ+cac8wQQ1BcaEieOB9otIZUiHsq/eIwXCAAXcKIhoaoctDeaQi3jxk+AP&#10;+wv0ZDybLHavISdyWwhtTyEj9EVqGXFjlNQ1XaTSh9pbAfyD4SSeHY7Q4LLRRC1oSpTA1UQjaz2C&#10;VH+Pw+4og1NKMugHn6x42p+yVvKI05e95WfUT3BsJ5HwPYT4AB4ngyPqcKsw748n8MhFfTIo2+V4&#10;Ws1wDa8df+3srx0wrLW4rCx6SnrnLublTVMy9vYp2kbGJKdnMoOD+5JVNux2WshrP0c9/wNtfgIA&#10;AP//AwBQSwMEFAAGAAgAAAAhAA/6jT7gAAAACAEAAA8AAABkcnMvZG93bnJldi54bWxMj1tLw0AQ&#10;hd8F/8Mygm92Y9Q0jdkUEYqCFHsRL2/bZEyC2dmQnbbx3zs+6dPMcA5nvpPPR9epAw6h9WTgchKB&#10;Qip91VJt4GW7uEhBBbZU2c4TGvjGAPPi9CS3WeWPtMbDhmslIRQya6Bh7jOtQ9mgs2HieyTRPv3g&#10;LMs51Loa7FHCXafjKEq0sy3Jh8b2eN9g+bXZOwOv7/iYjNsHv3pa0Q2/LZYfzzM25vxsvLsFxTjy&#10;nxl+8QUdCmHa+T1VQXUGrtJUurCBWIbo1/FUquxkSWagi1z/L1D8AAAA//8DAFBLAQItABQABgAI&#10;AAAAIQC2gziS/gAAAOEBAAATAAAAAAAAAAAAAAAAAAAAAABbQ29udGVudF9UeXBlc10ueG1sUEsB&#10;Ai0AFAAGAAgAAAAhADj9If/WAAAAlAEAAAsAAAAAAAAAAAAAAAAALwEAAF9yZWxzLy5yZWxzUEsB&#10;Ai0AFAAGAAgAAAAhAEh4RTpYAgAAyQQAAA4AAAAAAAAAAAAAAAAALgIAAGRycy9lMm9Eb2MueG1s&#10;UEsBAi0AFAAGAAgAAAAhAA/6jT7gAAAACAEAAA8AAAAAAAAAAAAAAAAAsgQAAGRycy9kb3ducmV2&#10;LnhtbFBLBQYAAAAABAAEAPMAAAC/BQAAAAA=&#10;" adj="12277" fillcolor="#4f81bd [3204]" strokecolor="#31538f" strokeweight="1pt">
                <v:stroke startarrowwidth="narrow" startarrowlength="short" endarrowwidth="narrow" endarrowlength="short"/>
                <v:textbox inset="2.53958mm,2.53958mm,2.53958mm,2.53958mm">
                  <w:txbxContent>
                    <w:p w14:paraId="53C0E293" w14:textId="77777777" w:rsidR="00BD1734" w:rsidRDefault="00BD1734">
                      <w:pPr>
                        <w:spacing w:line="240" w:lineRule="auto"/>
                        <w:textDirection w:val="btLr"/>
                      </w:pPr>
                    </w:p>
                  </w:txbxContent>
                </v:textbox>
              </v:shape>
            </w:pict>
          </mc:Fallback>
        </mc:AlternateContent>
      </w:r>
    </w:p>
    <w:p w14:paraId="53C0E238" w14:textId="77777777" w:rsidR="00BD1734" w:rsidRDefault="005A613A">
      <w:pPr>
        <w:tabs>
          <w:tab w:val="left" w:pos="3801"/>
        </w:tabs>
        <w:spacing w:line="240" w:lineRule="auto"/>
        <w:rPr>
          <w:rFonts w:ascii="Calibri" w:eastAsia="Calibri" w:hAnsi="Calibri" w:cs="Calibri"/>
          <w:sz w:val="24"/>
          <w:szCs w:val="24"/>
        </w:rPr>
      </w:pPr>
      <w:r>
        <w:rPr>
          <w:rFonts w:ascii="Calibri" w:eastAsia="Calibri" w:hAnsi="Calibri" w:cs="Calibri"/>
          <w:sz w:val="24"/>
          <w:szCs w:val="24"/>
        </w:rPr>
        <w:tab/>
      </w:r>
      <w:r>
        <w:rPr>
          <w:noProof/>
        </w:rPr>
        <mc:AlternateContent>
          <mc:Choice Requires="wps">
            <w:drawing>
              <wp:anchor distT="0" distB="0" distL="114300" distR="114300" simplePos="0" relativeHeight="251662336" behindDoc="0" locked="0" layoutInCell="1" hidden="0" allowOverlap="1" wp14:anchorId="53C0E260" wp14:editId="53C0E261">
                <wp:simplePos x="0" y="0"/>
                <wp:positionH relativeFrom="column">
                  <wp:posOffset>1879600</wp:posOffset>
                </wp:positionH>
                <wp:positionV relativeFrom="paragraph">
                  <wp:posOffset>63500</wp:posOffset>
                </wp:positionV>
                <wp:extent cx="1464310" cy="996950"/>
                <wp:effectExtent l="0" t="0" r="0" b="0"/>
                <wp:wrapNone/>
                <wp:docPr id="92" name=""/>
                <wp:cNvGraphicFramePr/>
                <a:graphic xmlns:a="http://schemas.openxmlformats.org/drawingml/2006/main">
                  <a:graphicData uri="http://schemas.microsoft.com/office/word/2010/wordprocessingShape">
                    <wps:wsp>
                      <wps:cNvSpPr/>
                      <wps:spPr>
                        <a:xfrm>
                          <a:off x="4639245" y="3306925"/>
                          <a:ext cx="1413510" cy="94615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4" w14:textId="77777777" w:rsidR="00BD1734" w:rsidRDefault="005A613A">
                            <w:pPr>
                              <w:spacing w:line="275" w:lineRule="auto"/>
                              <w:jc w:val="center"/>
                              <w:textDirection w:val="btLr"/>
                            </w:pPr>
                            <w:r>
                              <w:rPr>
                                <w:b/>
                                <w:color w:val="000000"/>
                              </w:rPr>
                              <w:t xml:space="preserve">Report to DSL if Headteacher not available </w:t>
                            </w:r>
                          </w:p>
                        </w:txbxContent>
                      </wps:txbx>
                      <wps:bodyPr spcFirstLastPara="1" wrap="square" lIns="91425" tIns="45700" rIns="91425" bIns="45700" anchor="ctr" anchorCtr="0">
                        <a:noAutofit/>
                      </wps:bodyPr>
                    </wps:wsp>
                  </a:graphicData>
                </a:graphic>
              </wp:anchor>
            </w:drawing>
          </mc:Choice>
          <mc:Fallback>
            <w:pict>
              <v:roundrect w14:anchorId="53C0E260" id="_x0000_s1030" style="position:absolute;margin-left:148pt;margin-top:5pt;width:115.3pt;height:78.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3VAIAAKIEAAAOAAAAZHJzL2Uyb0RvYy54bWysVNtu2zAMfR+wfxD0vtpOHLcJ6hS9ZRhQ&#10;bMW6fQAjybEG3SYpt78fJXttug0YMCwPCilRR4eHpC+vDlqRnfBBWtPS6qykRBhmuTSbln79snp3&#10;QUmIYDgoa0RLjyLQq+XbN5d7txAT21vFhScIYsJi71rax+gWRRFYLzSEM+uEwcPOeg0RXb8puIc9&#10;omtVTMqyKfbWc+ctEyHg7t1wSJcZv+sEi5+6LohIVEuRW8yrz+s6rcXyEhYbD66XbKQB/8BCgzT4&#10;6DPUHUQgWy9/g9KSeRtsF8+Y1YXtOslEzgGzqcpfsnnqwYmcC4oT3LNM4f/Bso+7R08kb+l8QokB&#10;jTVKouxdWODZk3v0oxfQTBkeOq/TP3Inh5bWzXQ+qWeUHFs6nZbNfDIbRBWHSBgGVHU1nVWoPcOI&#10;ed1Us6x68YLkfIjvhdUkGS31dmv4Z6xcFhR2DyFmZflID/g3SjqtsE47UKRqmuY8PYmIYzBaPzHT&#10;zWCV5CupVHb8Zn2rPMGrLb25vS7vb8bLr8KUIXvkPjkvE3PAzuwURDS1Q62C2WRyr66EU+RpNZte&#10;rP6EnJjdQegHBhlhEEzLiKOgpG7pRZl+w3YvgN8bTuLRYW0MThFN1IKmRAmcOTRyE0eQ6u9xKI0y&#10;qFWq71DRZMXD+pCboE5YaWdt+REbIzi2kkj4AUJ8BI+SV/g6jgu++30LHrmoDwb7cV7VWHgSs1PP&#10;smz+9GR9egKG9RankEVPyeDcxjyVqUTGXm+j7WRMRX0hMzo4CLnW49CmSTv1c9TLp2X5AwAA//8D&#10;AFBLAwQUAAYACAAAACEAENbdg90AAAAKAQAADwAAAGRycy9kb3ducmV2LnhtbExPy07DMBC8I/EP&#10;1iJxozaRMCXEqXifOECL2nJz4m0SEa+j2G3D37Oc4LSandE8isXke3HAMXaBDFzOFAikOriOGgMf&#10;q+eLOYiYLDnbB0ID3xhhUZ6eFDZ34UjveFimRrAJxdwaaFMacilj3aK3cRYGJOZ2YfQ2MRwb6UZ7&#10;ZHPfy0wpLb3tiBNaO+BDi/XXcu855PN1XfvNy9a9VVnY7FZPj/N7Zcz52XR3CyLhlP7E8Fufq0PJ&#10;naqwJxdFbyC70bwlMaH4suAq0xpExQ99rUCWhfw/ofwBAAD//wMAUEsBAi0AFAAGAAgAAAAhALaD&#10;OJL+AAAA4QEAABMAAAAAAAAAAAAAAAAAAAAAAFtDb250ZW50X1R5cGVzXS54bWxQSwECLQAUAAYA&#10;CAAAACEAOP0h/9YAAACUAQAACwAAAAAAAAAAAAAAAAAvAQAAX3JlbHMvLnJlbHNQSwECLQAUAAYA&#10;CAAAACEAvoKTt1QCAACiBAAADgAAAAAAAAAAAAAAAAAuAgAAZHJzL2Uyb0RvYy54bWxQSwECLQAU&#10;AAYACAAAACEAENbdg90AAAAKAQAADwAAAAAAAAAAAAAAAACuBAAAZHJzL2Rvd25yZXYueG1sUEsF&#10;BgAAAAAEAAQA8wAAALgFAAAAAA==&#10;" fillcolor="#bca0eb" strokecolor="#31538f" strokeweight="1pt">
                <v:stroke startarrowwidth="narrow" startarrowlength="short" endarrowwidth="narrow" endarrowlength="short" joinstyle="miter"/>
                <v:textbox inset="2.53958mm,1.2694mm,2.53958mm,1.2694mm">
                  <w:txbxContent>
                    <w:p w14:paraId="53C0E294" w14:textId="77777777" w:rsidR="00BD1734" w:rsidRDefault="005A613A">
                      <w:pPr>
                        <w:spacing w:line="275" w:lineRule="auto"/>
                        <w:jc w:val="center"/>
                        <w:textDirection w:val="btLr"/>
                      </w:pPr>
                      <w:r>
                        <w:rPr>
                          <w:b/>
                          <w:color w:val="000000"/>
                        </w:rPr>
                        <w:t xml:space="preserve">Report to DSL if Headteacher not available </w:t>
                      </w: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14:anchorId="53C0E262" wp14:editId="53C0E263">
                <wp:simplePos x="0" y="0"/>
                <wp:positionH relativeFrom="column">
                  <wp:posOffset>3670300</wp:posOffset>
                </wp:positionH>
                <wp:positionV relativeFrom="paragraph">
                  <wp:posOffset>63500</wp:posOffset>
                </wp:positionV>
                <wp:extent cx="1464310" cy="996950"/>
                <wp:effectExtent l="0" t="0" r="0" b="0"/>
                <wp:wrapNone/>
                <wp:docPr id="93" name=""/>
                <wp:cNvGraphicFramePr/>
                <a:graphic xmlns:a="http://schemas.openxmlformats.org/drawingml/2006/main">
                  <a:graphicData uri="http://schemas.microsoft.com/office/word/2010/wordprocessingShape">
                    <wps:wsp>
                      <wps:cNvSpPr/>
                      <wps:spPr>
                        <a:xfrm>
                          <a:off x="4639245" y="3306925"/>
                          <a:ext cx="1413510" cy="94615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5" w14:textId="77777777" w:rsidR="00BD1734" w:rsidRDefault="005A613A">
                            <w:pPr>
                              <w:spacing w:line="275" w:lineRule="auto"/>
                              <w:jc w:val="center"/>
                              <w:textDirection w:val="btLr"/>
                            </w:pPr>
                            <w:r>
                              <w:rPr>
                                <w:b/>
                                <w:color w:val="000000"/>
                              </w:rPr>
                              <w:t xml:space="preserve">If concern about Headteacher report to Trust DSM </w:t>
                            </w:r>
                          </w:p>
                        </w:txbxContent>
                      </wps:txbx>
                      <wps:bodyPr spcFirstLastPara="1" wrap="square" lIns="91425" tIns="45700" rIns="91425" bIns="45700" anchor="ctr" anchorCtr="0">
                        <a:noAutofit/>
                      </wps:bodyPr>
                    </wps:wsp>
                  </a:graphicData>
                </a:graphic>
              </wp:anchor>
            </w:drawing>
          </mc:Choice>
          <mc:Fallback>
            <w:pict>
              <v:roundrect w14:anchorId="53C0E262" id="_x0000_s1031" style="position:absolute;margin-left:289pt;margin-top:5pt;width:115.3pt;height:78.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JwVAIAAKIEAAAOAAAAZHJzL2Uyb0RvYy54bWysVNtuEzEQfUfiHyy/093NJtsm6qbqLQip&#10;gorCB0xsb9bIN2zn9veMvUubAhISIg/OjD0+Pj7Hs5dXB63ITvggrWlpdVZSIgyzXJpNS79+Wb27&#10;oCREMByUNaKlRxHo1fLtm8u9W4iJ7a3iwhMEMWGxdy3tY3SLogisFxrCmXXC4GJnvYaIqd8U3MMe&#10;0bUqJmXZFHvrufOWiRBw9m5YpMuM33WCxU9dF0QkqqXILebR53GdxmJ5CYuNB9dLNtKAf2ChQRo8&#10;9BnqDiKQrZe/QWnJvA22i2fM6sJ2nWQi3wFvU5W/3OapByfyXVCc4J5lCv8Pln3cPXoieUvnNSUG&#10;NHqURNm7sMC1J/foxyxgmG546LxO/8idHFo6ber5ZDqj5NjSui6b+WQ2iCoOkTAsqKZVPatQe4YV&#10;82lTzbLqxQuS8yG+F1aTFLTU263hn9G5LCjsHkLMyvKRHvBvlHRaoU87UKRqmuY8HYmIYzFGPzHT&#10;zmCV5CupVE78Zn2rPMGtLb25vS7vb8bNr8qUIXvkPjkvE3PAl9kpiBhqh1oFs8nkXm0Jp8h1Nasv&#10;Vn9CTszuIPQDg4wwCKZlxFZQUrf0oky/YboXwO8NJ/Ho0BuDXUQTtaApUQJ7DoP8iCNI9fc6lEYZ&#10;1Cr5OziaonhYH/IjyN6lmbXlR3wYwbGVRMIPEOIjeJS8wtOxXfDc71vwyEV9MPge59UUjScxJ9NZ&#10;ls2frqxPV8Cw3mIXsugpGZLbmLsyWWTs9TbaTsZk6guZMcFGyF6PTZs67TTPVS+fluUPAAAA//8D&#10;AFBLAwQUAAYACAAAACEAtmvU9N0AAAAKAQAADwAAAGRycy9kb3ducmV2LnhtbExPy07DMBC8I/EP&#10;1iJxozaVSK0Qp+J94gAtou3NibdJRLyOYrcNf89ygtNqdkbzKJaT78URx9gFMnA9UyCQ6uA6agx8&#10;rJ+vNIiYLDnbB0ID3xhhWZ6fFTZ34UTveFylRrAJxdwaaFMacilj3aK3cRYGJOb2YfQ2MRwb6UZ7&#10;YnPfy7lSmfS2I05o7YAPLdZfq4PnkN3rZ+03L1v3Vs3DZr9+etT3ypjLi+nuFkTCKf2J4bc+V4eS&#10;O1XhQC6K3sDNQvOWxITiywKtdAai4ke2UCDLQv6fUP4AAAD//wMAUEsBAi0AFAAGAAgAAAAhALaD&#10;OJL+AAAA4QEAABMAAAAAAAAAAAAAAAAAAAAAAFtDb250ZW50X1R5cGVzXS54bWxQSwECLQAUAAYA&#10;CAAAACEAOP0h/9YAAACUAQAACwAAAAAAAAAAAAAAAAAvAQAAX3JlbHMvLnJlbHNQSwECLQAUAAYA&#10;CAAAACEAxpYCcFQCAACiBAAADgAAAAAAAAAAAAAAAAAuAgAAZHJzL2Uyb0RvYy54bWxQSwECLQAU&#10;AAYACAAAACEAtmvU9N0AAAAKAQAADwAAAAAAAAAAAAAAAACuBAAAZHJzL2Rvd25yZXYueG1sUEsF&#10;BgAAAAAEAAQA8wAAALgFAAAAAA==&#10;" fillcolor="#bca0eb" strokecolor="#31538f" strokeweight="1pt">
                <v:stroke startarrowwidth="narrow" startarrowlength="short" endarrowwidth="narrow" endarrowlength="short" joinstyle="miter"/>
                <v:textbox inset="2.53958mm,1.2694mm,2.53958mm,1.2694mm">
                  <w:txbxContent>
                    <w:p w14:paraId="53C0E295" w14:textId="77777777" w:rsidR="00BD1734" w:rsidRDefault="005A613A">
                      <w:pPr>
                        <w:spacing w:line="275" w:lineRule="auto"/>
                        <w:jc w:val="center"/>
                        <w:textDirection w:val="btLr"/>
                      </w:pPr>
                      <w:r>
                        <w:rPr>
                          <w:b/>
                          <w:color w:val="000000"/>
                        </w:rPr>
                        <w:t xml:space="preserve">If concern about Headteacher report to Trust DSM </w:t>
                      </w: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14:anchorId="53C0E264" wp14:editId="53C0E265">
                <wp:simplePos x="0" y="0"/>
                <wp:positionH relativeFrom="column">
                  <wp:posOffset>190500</wp:posOffset>
                </wp:positionH>
                <wp:positionV relativeFrom="paragraph">
                  <wp:posOffset>63500</wp:posOffset>
                </wp:positionV>
                <wp:extent cx="1464930" cy="997097"/>
                <wp:effectExtent l="0" t="0" r="0" b="0"/>
                <wp:wrapNone/>
                <wp:docPr id="78" name=""/>
                <wp:cNvGraphicFramePr/>
                <a:graphic xmlns:a="http://schemas.openxmlformats.org/drawingml/2006/main">
                  <a:graphicData uri="http://schemas.microsoft.com/office/word/2010/wordprocessingShape">
                    <wps:wsp>
                      <wps:cNvSpPr/>
                      <wps:spPr>
                        <a:xfrm>
                          <a:off x="4638935" y="3306852"/>
                          <a:ext cx="1414130" cy="946297"/>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6" w14:textId="77777777" w:rsidR="00BD1734" w:rsidRDefault="005A613A">
                            <w:pPr>
                              <w:spacing w:line="275" w:lineRule="auto"/>
                              <w:jc w:val="center"/>
                              <w:textDirection w:val="btLr"/>
                            </w:pPr>
                            <w:r>
                              <w:rPr>
                                <w:b/>
                                <w:color w:val="000000"/>
                              </w:rPr>
                              <w:t xml:space="preserve">Report to the Headteacher </w:t>
                            </w:r>
                          </w:p>
                        </w:txbxContent>
                      </wps:txbx>
                      <wps:bodyPr spcFirstLastPara="1" wrap="square" lIns="91425" tIns="45700" rIns="91425" bIns="45700" anchor="ctr" anchorCtr="0">
                        <a:noAutofit/>
                      </wps:bodyPr>
                    </wps:wsp>
                  </a:graphicData>
                </a:graphic>
              </wp:anchor>
            </w:drawing>
          </mc:Choice>
          <mc:Fallback>
            <w:pict>
              <v:roundrect w14:anchorId="53C0E264" id="_x0000_s1032" style="position:absolute;margin-left:15pt;margin-top:5pt;width:115.3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cEUwIAAKIEAAAOAAAAZHJzL2Uyb0RvYy54bWysVNtuGjEQfa/Uf7D8XnaXheUiliiBUFWK&#10;0qhpP8DYXtaVb7XN7e879m4CaStVqgqSmfGMj4/PzLC4OSmJDtx5YXSNi0GOEdfUMKF3Nf72dfNh&#10;ipEPRDMijeY1PnOPb5bv3y2Ods6HpjWScYcARPv50da4DcHOs8zTliviB8ZyDcHGOEUCuG6XMUeO&#10;gK5kNszzKjsax6wzlHsPu+suiJcJv2k4DZ+bxvOAZI2BW0irS+s2rtlyQeY7R2wraE+D/AMLRYSG&#10;S1+h1iQQtHfiNyglqDPeNGFAjcpM0wjK0xvgNUX+y2ueW2J5eguI4+2rTP7/wdLHw5NDgtV4ApXS&#10;REGNoihH6+cQe7ZPrvc8mPGFp8ap+Avc0anGo6qczsoxRucal2VeTcfDTlR+CohCQjGCbwnaU8iY&#10;jarhbBITsguSdT585EahaNTYmb1mX6BySVByePAhKct6eoR9x6hREup0IBIVVVW9IPbJgP2CGU96&#10;IwXbCCmT43bblXQIjtb4bnWb39/1dN6kSY2OwH04ySNzAp3ZSBLAVBa08nqXyL054q+Ry2JcTjd/&#10;Qo7M1sS3HYOE0AmmRIBRkELVeJrHT7fdcsLuNUPhbKE2GqYIR2peYSQ5zBwYqYkDEfLveSCN1KB+&#10;rG9X0WiF0/aUmqCKWHFna9gZGsNbuhFA+IH48EQcSF7A7TAucO+PPXHARX7S0I+zYjSEJgjJGY2T&#10;bO46sr2OEE1bA1NIg8Ooc1YhTWUskTa3+2AaEWKbXMj0DgxC6p5+aOOkXfsp6/LXsvwJAAD//wMA&#10;UEsDBBQABgAIAAAAIQA/XS2q3AAAAAkBAAAPAAAAZHJzL2Rvd25yZXYueG1sTE/LbsIwELwj8Q/W&#10;VuoN7KZSQGkc1PephwJVaW9OvCQR8TqKDaR/3+XUnlY7M5pHvhpdJ044hNaThpu5AoFUedtSreFj&#10;+zJbggjRkDWdJ9TwgwFWxXSSm8z6M63xtIm1YBMKmdHQxNhnUoaqQWfC3PdIzO394Ezkd6ilHcyZ&#10;zV0nE6VS6UxLnNCYHh8brA6bo+OQ77fPyu1ev+x7mfjdfvv8tHxQWl9fjfd3ICKO8U8Ml/pcHQru&#10;VPoj2SA6DbeKp0TGL5f5JFULECUD6UKBLHL5f0HxCwAA//8DAFBLAQItABQABgAIAAAAIQC2gziS&#10;/gAAAOEBAAATAAAAAAAAAAAAAAAAAAAAAABbQ29udGVudF9UeXBlc10ueG1sUEsBAi0AFAAGAAgA&#10;AAAhADj9If/WAAAAlAEAAAsAAAAAAAAAAAAAAAAALwEAAF9yZWxzLy5yZWxzUEsBAi0AFAAGAAgA&#10;AAAhAAeqRwRTAgAAogQAAA4AAAAAAAAAAAAAAAAALgIAAGRycy9lMm9Eb2MueG1sUEsBAi0AFAAG&#10;AAgAAAAhAD9dLarcAAAACQEAAA8AAAAAAAAAAAAAAAAArQQAAGRycy9kb3ducmV2LnhtbFBLBQYA&#10;AAAABAAEAPMAAAC2BQAAAAA=&#10;" fillcolor="#bca0eb" strokecolor="#31538f" strokeweight="1pt">
                <v:stroke startarrowwidth="narrow" startarrowlength="short" endarrowwidth="narrow" endarrowlength="short" joinstyle="miter"/>
                <v:textbox inset="2.53958mm,1.2694mm,2.53958mm,1.2694mm">
                  <w:txbxContent>
                    <w:p w14:paraId="53C0E296" w14:textId="77777777" w:rsidR="00BD1734" w:rsidRDefault="005A613A">
                      <w:pPr>
                        <w:spacing w:line="275" w:lineRule="auto"/>
                        <w:jc w:val="center"/>
                        <w:textDirection w:val="btLr"/>
                      </w:pPr>
                      <w:r>
                        <w:rPr>
                          <w:b/>
                          <w:color w:val="000000"/>
                        </w:rPr>
                        <w:t xml:space="preserve">Report to the Headteacher </w:t>
                      </w:r>
                    </w:p>
                  </w:txbxContent>
                </v:textbox>
              </v:roundrect>
            </w:pict>
          </mc:Fallback>
        </mc:AlternateContent>
      </w:r>
    </w:p>
    <w:p w14:paraId="53C0E239" w14:textId="77777777" w:rsidR="00BD1734" w:rsidRDefault="00BD1734">
      <w:pPr>
        <w:spacing w:line="240" w:lineRule="auto"/>
        <w:rPr>
          <w:rFonts w:ascii="Calibri" w:eastAsia="Calibri" w:hAnsi="Calibri" w:cs="Calibri"/>
          <w:sz w:val="24"/>
          <w:szCs w:val="24"/>
        </w:rPr>
      </w:pPr>
    </w:p>
    <w:p w14:paraId="53C0E23A" w14:textId="77777777" w:rsidR="00BD1734" w:rsidRDefault="00BD1734">
      <w:pPr>
        <w:spacing w:line="240" w:lineRule="auto"/>
        <w:rPr>
          <w:rFonts w:ascii="Calibri" w:eastAsia="Calibri" w:hAnsi="Calibri" w:cs="Calibri"/>
          <w:sz w:val="24"/>
          <w:szCs w:val="24"/>
        </w:rPr>
      </w:pPr>
    </w:p>
    <w:p w14:paraId="53C0E23B" w14:textId="77777777" w:rsidR="00BD1734" w:rsidRDefault="00BD1734">
      <w:pPr>
        <w:spacing w:line="240" w:lineRule="auto"/>
        <w:rPr>
          <w:rFonts w:ascii="Calibri" w:eastAsia="Calibri" w:hAnsi="Calibri" w:cs="Calibri"/>
          <w:sz w:val="24"/>
          <w:szCs w:val="24"/>
        </w:rPr>
      </w:pPr>
    </w:p>
    <w:p w14:paraId="53C0E23C" w14:textId="77777777" w:rsidR="00BD1734" w:rsidRDefault="00BD1734">
      <w:pPr>
        <w:spacing w:line="240" w:lineRule="auto"/>
        <w:rPr>
          <w:rFonts w:ascii="Calibri" w:eastAsia="Calibri" w:hAnsi="Calibri" w:cs="Calibri"/>
          <w:sz w:val="24"/>
          <w:szCs w:val="24"/>
        </w:rPr>
      </w:pPr>
    </w:p>
    <w:p w14:paraId="53C0E23D"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65408" behindDoc="0" locked="0" layoutInCell="1" hidden="0" allowOverlap="1" wp14:anchorId="53C0E266" wp14:editId="53C0E267">
                <wp:simplePos x="0" y="0"/>
                <wp:positionH relativeFrom="column">
                  <wp:posOffset>787400</wp:posOffset>
                </wp:positionH>
                <wp:positionV relativeFrom="paragraph">
                  <wp:posOffset>88900</wp:posOffset>
                </wp:positionV>
                <wp:extent cx="252730" cy="284480"/>
                <wp:effectExtent l="0" t="0" r="0" b="0"/>
                <wp:wrapNone/>
                <wp:docPr id="88" name=""/>
                <wp:cNvGraphicFramePr/>
                <a:graphic xmlns:a="http://schemas.openxmlformats.org/drawingml/2006/main">
                  <a:graphicData uri="http://schemas.microsoft.com/office/word/2010/wordprocessingShape">
                    <wps:wsp>
                      <wps:cNvSpPr/>
                      <wps:spPr>
                        <a:xfrm>
                          <a:off x="5245035" y="3663160"/>
                          <a:ext cx="201930" cy="233680"/>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7"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66" id="_x0000_s1033" type="#_x0000_t67" style="position:absolute;margin-left:62pt;margin-top:7pt;width:19.9pt;height:2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jGVgIAAMkEAAAOAAAAZHJzL2Uyb0RvYy54bWysVNtu2zAMfR+wfxD0vvrWpGlQpyjaZRhQ&#10;rAG6fQAjybEG3SYpcfL3oxQvTbcCA4blQSEt+pCHh/TN7V4rshM+SGtaWl2UlAjDLJdm09JvX5cf&#10;ZpSECIaDska09CACvV28f3czuLmobW8VF54giAnzwbW0j9HNiyKwXmgIF9YJg5ed9Roiun5TcA8D&#10;omtV1GU5LQbrufOWiRDw6cPxki4yftcJFp+6LohIVEuxtphPn891OovFDcw3Hlwv2VgG/EMVGqTB&#10;pCeoB4hAtl7+AaUl8zbYLl4wqwvbdZKJzAHZVOVvbJ57cCJzweYEd2pT+H+w7Mtu5YnkLZ2hUgY0&#10;apSaMrgwx7tnt/KjF9BMDPed1+kfayf7lk7qy0nZTCg5tLSZTptqOjZV7CNhGIC8rhtsPcOAummm&#10;s3xfvAA5H+InYTVJRku5Hcyd93bI/YTdY4i5sXysDvj3ipJOK9RpB4pMSvyNOp7F1G/GYNoREa1f&#10;iRN8sErypVQqO2n6xL3yBBO0FBgTJlYpB771KlIZMuDY11dYAmGAA9wpiGhqhy0NZpNJvHol+M36&#10;BN1Uk2a2fAs5FfcAoT+WkBGOJLWMuDFKapQsUR+59wL4R8NJPDiU0OCy0VRa0JQogauJRp71CFL9&#10;PQ55KoN00xgchU9W3K/3eVauElZ6srb8gPMTHFtKLPgRQlyBR2VQogG3CvP+2ILHWtRng2N7XV3W&#10;OCvx3PHnzvrcAcN6i8vKoqfk6NzHvLxJJWPvttF2MiZdXooZHdyXLNe422khz/0c9fIFWvwEAAD/&#10;/wMAUEsDBBQABgAIAAAAIQCqpbmk3AAAAAkBAAAPAAAAZHJzL2Rvd25yZXYueG1sTI8xT8MwEIV3&#10;JP6DdUhs1GkoVRTiVFWlMsFA24HRjY8kqn2ObLcJ/57LBNPd0z29+161mZwVNwyx96RguchAIDXe&#10;9NQqOB33TwWImDQZbT2hgh+MsKnv7ypdGj/SJ94OqRUcQrHUCrqUhlLK2HTodFz4AYlv3z44nViG&#10;VpqgRw53VuZZtpZO98QfOj3grsPmcrg6BWE3um1/sW/Ne5ry41farz6KpVKPD9P2FUTCKf2ZYcZn&#10;dKiZ6eyvZKKwrPMVd0m8zHM2rJ+5y1nBS1GArCv5v0H9CwAA//8DAFBLAQItABQABgAIAAAAIQC2&#10;gziS/gAAAOEBAAATAAAAAAAAAAAAAAAAAAAAAABbQ29udGVudF9UeXBlc10ueG1sUEsBAi0AFAAG&#10;AAgAAAAhADj9If/WAAAAlAEAAAsAAAAAAAAAAAAAAAAALwEAAF9yZWxzLy5yZWxzUEsBAi0AFAAG&#10;AAgAAAAhAGASqMZWAgAAyQQAAA4AAAAAAAAAAAAAAAAALgIAAGRycy9lMm9Eb2MueG1sUEsBAi0A&#10;FAAGAAgAAAAhAKqluaTcAAAACQEAAA8AAAAAAAAAAAAAAAAAsAQAAGRycy9kb3ducmV2LnhtbFBL&#10;BQYAAAAABAAEAPMAAAC5BQAAAAA=&#10;" adj="12267" fillcolor="#4f81bd [3204]" strokecolor="#31538f" strokeweight="1pt">
                <v:stroke startarrowwidth="narrow" startarrowlength="short" endarrowwidth="narrow" endarrowlength="short"/>
                <v:textbox inset="2.53958mm,2.53958mm,2.53958mm,2.53958mm">
                  <w:txbxContent>
                    <w:p w14:paraId="53C0E297"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53C0E268" wp14:editId="53C0E269">
                <wp:simplePos x="0" y="0"/>
                <wp:positionH relativeFrom="column">
                  <wp:posOffset>2489200</wp:posOffset>
                </wp:positionH>
                <wp:positionV relativeFrom="paragraph">
                  <wp:posOffset>88900</wp:posOffset>
                </wp:positionV>
                <wp:extent cx="252818" cy="284835"/>
                <wp:effectExtent l="0" t="0" r="0" b="0"/>
                <wp:wrapNone/>
                <wp:docPr id="94"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8"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68" id="_x0000_s1034" type="#_x0000_t67" style="position:absolute;margin-left:196pt;margin-top:7pt;width:19.9pt;height:22.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TYWQIAAMkEAAAOAAAAZHJzL2Uyb0RvYy54bWysVNuO2jAQfa/Uf7D8XhICbAFtWK2WUlVa&#10;tUjbfsBgO8SVb7UNgb/v2ElZtl2pUtU8ODPxcObMzBlu705akaPwQVpT0/GopEQYZrk0+5p++7p5&#10;N6ckRDAclDWipmcR6N3q7Zvbzi1FZVuruPAEQUxYdq6mbYxuWRSBtUJDGFknDF421muI6Pp9wT10&#10;iK5VUZXlTdFZz523TISAX9f9JV1l/KYRLH5pmiAiUTVFbjGfPp+7dBarW1juPbhWsoEG/AMLDdJg&#10;0gvUGiKQg5d/QGnJvA22iSNmdWGbRjKRa8BqxuVv1Ty14ESuBZsT3KVN4f/Bss/HrSeS13QxpcSA&#10;xhmlpnQuLPHuyW394AU0U4Wnxuv0Ru7kVNNZNZ0uFmNKzjWd3NxUi/mkb6o4RcIwoCqxMlQBw4Bq&#10;Mi0ns3RfPAM5H+JHYTVJRk257cy997bL/YTjY4i5sXxgB/w7Zmu0wjkdQZFZiU+fcn8VU70ag2kH&#10;RLR+JU7wwSrJN1Kp7CT1iQflCSaoKTAmTBwPtF9EKkM6lH31HikQBijgRkFEUztsaTD7XMSLnwS/&#10;312gJ+PZZL55DTmRW0NoewoZoS9Sy4gbo6Su6TyVPtTeCuAfDCfx7HCEBpeNJmpBU6IEriYaWesR&#10;pPp7HHZHGZxSkkE/+GTF0+6UtTJPWOnLzvIz6ic4tpFI+BFC3ILHyeCIOtwqzPvjAB65qE8GZbsY&#10;T6sZruG146+d3bUDhrUWl5VFT0nvPMS8vGlKxt4fom1kTHJ6JjM4uC9ZZcNup4W89nPU8z/Q6icA&#10;AAD//wMAUEsDBBQABgAIAAAAIQBTMNQy4AAAAAkBAAAPAAAAZHJzL2Rvd25yZXYueG1sTI9bS8NA&#10;EIXfBf/DMoJvdtMrTcymiFAURKyteHnbZsckmJ0N2Wkb/73jkz4Nh3M4c758NfhWHbGPTSAD41EC&#10;CqkMrqHKwMtufbUEFdmSs20gNPCNEVbF+VluMxdO9IzHLVdKSihm1kDN3GVax7JGb+ModEjifYbe&#10;WxbZV9r19iTlvtWTJFlobxuSD7Xt8LbG8mt78AZe3/F+MezuwuZhQ3N+Wz9+PKVszOXFcHMNinHg&#10;vzD8zpfpUMimfTiQi6o1ME0nwsJizORKYDYdC8vewHyZgi5y/Z+g+AEAAP//AwBQSwECLQAUAAYA&#10;CAAAACEAtoM4kv4AAADhAQAAEwAAAAAAAAAAAAAAAAAAAAAAW0NvbnRlbnRfVHlwZXNdLnhtbFBL&#10;AQItABQABgAIAAAAIQA4/SH/1gAAAJQBAAALAAAAAAAAAAAAAAAAAC8BAABfcmVscy8ucmVsc1BL&#10;AQItABQABgAIAAAAIQDXdETYWQIAAMkEAAAOAAAAAAAAAAAAAAAAAC4CAABkcnMvZTJvRG9jLnht&#10;bFBLAQItABQABgAIAAAAIQBTMNQy4AAAAAkBAAAPAAAAAAAAAAAAAAAAALMEAABkcnMvZG93bnJl&#10;di54bWxQSwUGAAAAAAQABADzAAAAwAUAAAAA&#10;" adj="12277" fillcolor="#4f81bd [3204]" strokecolor="#31538f" strokeweight="1pt">
                <v:stroke startarrowwidth="narrow" startarrowlength="short" endarrowwidth="narrow" endarrowlength="short"/>
                <v:textbox inset="2.53958mm,2.53958mm,2.53958mm,2.53958mm">
                  <w:txbxContent>
                    <w:p w14:paraId="53C0E298"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14:anchorId="53C0E26A" wp14:editId="53C0E26B">
                <wp:simplePos x="0" y="0"/>
                <wp:positionH relativeFrom="column">
                  <wp:posOffset>4254500</wp:posOffset>
                </wp:positionH>
                <wp:positionV relativeFrom="paragraph">
                  <wp:posOffset>101600</wp:posOffset>
                </wp:positionV>
                <wp:extent cx="252730" cy="284480"/>
                <wp:effectExtent l="0" t="0" r="0" b="0"/>
                <wp:wrapNone/>
                <wp:docPr id="89" name=""/>
                <wp:cNvGraphicFramePr/>
                <a:graphic xmlns:a="http://schemas.openxmlformats.org/drawingml/2006/main">
                  <a:graphicData uri="http://schemas.microsoft.com/office/word/2010/wordprocessingShape">
                    <wps:wsp>
                      <wps:cNvSpPr/>
                      <wps:spPr>
                        <a:xfrm>
                          <a:off x="5245035" y="3663160"/>
                          <a:ext cx="201930" cy="233680"/>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9"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6A" id="_x0000_s1035" type="#_x0000_t67" style="position:absolute;margin-left:335pt;margin-top:8pt;width:19.9pt;height:2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7xVgIAAMkEAAAOAAAAZHJzL2Uyb0RvYy54bWysVNtuEzEQfUfiHyy/0701IYmyqaqWIKQK&#10;IhU+YGJ7s0a+YbvZ5O8ZO0uTQiUkRB6cmfXsmXPmssubg1ZkL3yQ1rS0uiopEYZZLs2upd++rt/N&#10;KAkRDAdljWjpUQR6s3r7Zjm4hahtbxUXniCICYvBtbSP0S2KIrBeaAhX1gmDl531GiK6fldwDwOi&#10;a1XUZTktBuu585aJEPDp/emSrjJ+1wkWv3RdEJGoliK3mE+fz206i9USFjsPrpdspAH/wEKDNJj0&#10;GeoeIpAnL/+A0pJ5G2wXr5jVhe06yUTWgGqq8jc1jz04kbVgcYJ7LlP4f7Ds837jieQtnc0pMaCx&#10;R6kogwsLvHt0Gz96Ac2k8NB5nf6ROzm0dFJfT8pmQsmxpc102lTTsajiEAnDANQ1b7D0DAPqppnO&#10;8n1xBnI+xI/CapKMlnI7mFvv7ZDrCfuHEHNh+cgO+PeKkk4r7NMeFJmU+Bv7eBFTvxqDaUdEtH4l&#10;TvDBKsnXUqnspOkTd8oTTNBSYEyYWKUc+NaLSGXIgGNfv0cKhAEOcKcgoqkdljSYXRbx4pXgd9tn&#10;6KaaNLP1a8iJ3D2E/kQhI5xEahlxY5TU2LIkfdTeC+AfDCfx6LCFBpeNJmpBU6IEriYaedYjSPX3&#10;ONSpDMpNY3BqfLLiYXvIszJPWOnJ1vIjzk9wbC2R8AOEuAGPncEWDbhVmPfHE3jkoj4ZHNt5dV3j&#10;rMRLx18620sHDOstLiuLnpKTcxfz8qYuGXv7FG0nY+rLmczo4L7kdo27nRby0s9R5y/Q6icAAAD/&#10;/wMAUEsDBBQABgAIAAAAIQDoP0Hz3QAAAAkBAAAPAAAAZHJzL2Rvd25yZXYueG1sTI/BTsMwEETv&#10;SPyDtUjcqN0KpSHEqapK5QQHWg4c3XhJotrryHab8PcsJzitRjOafVNvZu/EFWMaAmlYLhQIpDbY&#10;gToNH8f9QwkiZUPWuECo4RsTbJrbm9pUNkz0jtdD7gSXUKqMhj7nsZIytT16kxZhRGLvK0RvMsvY&#10;SRvNxOXeyZVShfRmIP7QmxF3Pbbnw8VriLvJb4eze2lf87w6fub941u51Pr+bt4+g8g4578w/OIz&#10;OjTMdAoXskk4DcVa8ZbMRsGXA2v1xFtO7KgSZFPL/wuaHwAAAP//AwBQSwECLQAUAAYACAAAACEA&#10;toM4kv4AAADhAQAAEwAAAAAAAAAAAAAAAAAAAAAAW0NvbnRlbnRfVHlwZXNdLnhtbFBLAQItABQA&#10;BgAIAAAAIQA4/SH/1gAAAJQBAAALAAAAAAAAAAAAAAAAAC8BAABfcmVscy8ucmVsc1BLAQItABQA&#10;BgAIAAAAIQDU3B7xVgIAAMkEAAAOAAAAAAAAAAAAAAAAAC4CAABkcnMvZTJvRG9jLnhtbFBLAQIt&#10;ABQABgAIAAAAIQDoP0Hz3QAAAAkBAAAPAAAAAAAAAAAAAAAAALAEAABkcnMvZG93bnJldi54bWxQ&#10;SwUGAAAAAAQABADzAAAAugUAAAAA&#10;" adj="12267" fillcolor="#4f81bd [3204]" strokecolor="#31538f" strokeweight="1pt">
                <v:stroke startarrowwidth="narrow" startarrowlength="short" endarrowwidth="narrow" endarrowlength="short"/>
                <v:textbox inset="2.53958mm,2.53958mm,2.53958mm,2.53958mm">
                  <w:txbxContent>
                    <w:p w14:paraId="53C0E299" w14:textId="77777777" w:rsidR="00BD1734" w:rsidRDefault="00BD1734">
                      <w:pPr>
                        <w:spacing w:line="240" w:lineRule="auto"/>
                        <w:textDirection w:val="btLr"/>
                      </w:pPr>
                    </w:p>
                  </w:txbxContent>
                </v:textbox>
              </v:shape>
            </w:pict>
          </mc:Fallback>
        </mc:AlternateContent>
      </w:r>
    </w:p>
    <w:p w14:paraId="53C0E23E" w14:textId="77777777" w:rsidR="00BD1734" w:rsidRDefault="00BD1734">
      <w:pPr>
        <w:spacing w:line="240" w:lineRule="auto"/>
        <w:rPr>
          <w:rFonts w:ascii="Calibri" w:eastAsia="Calibri" w:hAnsi="Calibri" w:cs="Calibri"/>
          <w:sz w:val="24"/>
          <w:szCs w:val="24"/>
        </w:rPr>
      </w:pPr>
    </w:p>
    <w:p w14:paraId="53C0E23F"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68480" behindDoc="0" locked="0" layoutInCell="1" hidden="0" allowOverlap="1" wp14:anchorId="53C0E26C" wp14:editId="53C0E26D">
                <wp:simplePos x="0" y="0"/>
                <wp:positionH relativeFrom="column">
                  <wp:posOffset>190500</wp:posOffset>
                </wp:positionH>
                <wp:positionV relativeFrom="paragraph">
                  <wp:posOffset>0</wp:posOffset>
                </wp:positionV>
                <wp:extent cx="4940300" cy="826770"/>
                <wp:effectExtent l="0" t="0" r="0" b="0"/>
                <wp:wrapNone/>
                <wp:docPr id="82" name=""/>
                <wp:cNvGraphicFramePr/>
                <a:graphic xmlns:a="http://schemas.openxmlformats.org/drawingml/2006/main">
                  <a:graphicData uri="http://schemas.microsoft.com/office/word/2010/wordprocessingShape">
                    <wps:wsp>
                      <wps:cNvSpPr/>
                      <wps:spPr>
                        <a:xfrm>
                          <a:off x="2901250" y="3392015"/>
                          <a:ext cx="4889500" cy="77597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A" w14:textId="77777777" w:rsidR="00BD1734" w:rsidRDefault="005A613A">
                            <w:pPr>
                              <w:spacing w:line="275" w:lineRule="auto"/>
                              <w:jc w:val="center"/>
                              <w:textDirection w:val="btLr"/>
                            </w:pPr>
                            <w:r>
                              <w:rPr>
                                <w:b/>
                                <w:color w:val="000000"/>
                              </w:rPr>
                              <w:t>The next steps may not be followed in the specific order below, but in an appropriate sequence according to the nature and detail of the particular low-level concern that has been shared</w:t>
                            </w:r>
                          </w:p>
                        </w:txbxContent>
                      </wps:txbx>
                      <wps:bodyPr spcFirstLastPara="1" wrap="square" lIns="91425" tIns="45700" rIns="91425" bIns="45700" anchor="ctr" anchorCtr="0">
                        <a:noAutofit/>
                      </wps:bodyPr>
                    </wps:wsp>
                  </a:graphicData>
                </a:graphic>
              </wp:anchor>
            </w:drawing>
          </mc:Choice>
          <mc:Fallback>
            <w:pict>
              <v:roundrect w14:anchorId="53C0E26C" id="_x0000_s1036" style="position:absolute;margin-left:15pt;margin-top:0;width:389pt;height:65.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VgUwIAAKMEAAAOAAAAZHJzL2Uyb0RvYy54bWysVNuO0zAQfUfiHyy/01za9Kamq912i5BW&#10;ULHwAa7tNEa+Ybu3v2fshG0XkJAQfXA99vjMmTMzWdydlURH7rwwusbFIMeIa2qY0Psaf/2yeTfF&#10;yAeiGZFG8xpfuMd3y7dvFic756VpjWTcIQDRfn6yNW5DsPMs87TliviBsVzDZWOcIgFMt8+YIydA&#10;VzIr83ycnYxj1hnKvYfTdXeJlwm/aTgNn5rG84BkjYFbSKtL6y6u2XJB5ntHbCtoT4P8AwtFhIag&#10;L1BrEgg6OPEblBLUGW+aMKBGZaZpBOUpB8imyH/J5rkllqdcQBxvX2Ty/w+WfjxuHRKsxtMSI00U&#10;1CiKcrJ+DnfPdut6y8M2ZnhunIr/wB2da1zO8qKsQNpLjYfDGWRRdaLyc0AUHEbT6azKwYGCx2RS&#10;zSZJ9eyKZJ0P77lRKG5q7MxBs89QuSQoOT75kJRlPT3CvmHUKAl1OhKJivF4PIkhAbF3ht1PzPjS&#10;GynYRkiZDLffraRD8LTGD6v7/PGhf/zKTWp0gn4uJ4k5gc5sJAmQhLKgldf7RO7VE3+LPCyq4XTz&#10;J+TIbE182zFICJ1gSgQYBSkU1CKPv+645YQ9aobCxUJtNEwRjtS8wkhymDnYpCYORMi/+4E0UoNW&#10;sb5dReMunHfn1ARFChqPdoZdoDO8pRsBjJ+ID1viQPMCwsO8QODvB+KAjPygoSFnxaisYMCSMaqS&#10;bu72Znd7QzRtDYwhDQ6jzliFNJaxRtrcH4JpRIhVvZLpDZiEVOx+auOo3drJ6/ptWf4AAAD//wMA&#10;UEsDBBQABgAIAAAAIQCe57Ks3AAAAAcBAAAPAAAAZHJzL2Rvd25yZXYueG1sTI9PT8MwDMXvSHyH&#10;yEjcWEInoao0nfh/4gAbYnBzG6+taJyqybby7TEnuFi23tN7P5er2Q/qQFPsA1u4XBhQxE1wPbcW&#10;3jaPFzmomJAdDoHJwjdFWFWnJyUWLhz5lQ7r1CoJ4VighS6lsdA6Nh15jIswEou2C5PHJOfUajfh&#10;UcL9oDNjrrTHnqWhw5HuOmq+1nsvJZ/P743fPn24lzoL293m4T6/Ndaen80316ASzenPDL/4gg6V&#10;MNVhzy6qwcLSyCvJgkxRc5PLUottaTLQVan/81c/AAAA//8DAFBLAQItABQABgAIAAAAIQC2gziS&#10;/gAAAOEBAAATAAAAAAAAAAAAAAAAAAAAAABbQ29udGVudF9UeXBlc10ueG1sUEsBAi0AFAAGAAgA&#10;AAAhADj9If/WAAAAlAEAAAsAAAAAAAAAAAAAAAAALwEAAF9yZWxzLy5yZWxzUEsBAi0AFAAGAAgA&#10;AAAhAIMrRWBTAgAAowQAAA4AAAAAAAAAAAAAAAAALgIAAGRycy9lMm9Eb2MueG1sUEsBAi0AFAAG&#10;AAgAAAAhAJ7nsqzcAAAABwEAAA8AAAAAAAAAAAAAAAAArQQAAGRycy9kb3ducmV2LnhtbFBLBQYA&#10;AAAABAAEAPMAAAC2BQAAAAA=&#10;" fillcolor="#bca0eb" strokecolor="#31538f" strokeweight="1pt">
                <v:stroke startarrowwidth="narrow" startarrowlength="short" endarrowwidth="narrow" endarrowlength="short" joinstyle="miter"/>
                <v:textbox inset="2.53958mm,1.2694mm,2.53958mm,1.2694mm">
                  <w:txbxContent>
                    <w:p w14:paraId="53C0E29A" w14:textId="77777777" w:rsidR="00BD1734" w:rsidRDefault="005A613A">
                      <w:pPr>
                        <w:spacing w:line="275" w:lineRule="auto"/>
                        <w:jc w:val="center"/>
                        <w:textDirection w:val="btLr"/>
                      </w:pPr>
                      <w:r>
                        <w:rPr>
                          <w:b/>
                          <w:color w:val="000000"/>
                        </w:rPr>
                        <w:t>The next steps may not be followed in the specific order below, but in an appropriate sequence according to the nature and detail of the particular low-level concern that has been shared</w:t>
                      </w:r>
                    </w:p>
                  </w:txbxContent>
                </v:textbox>
              </v:roundrect>
            </w:pict>
          </mc:Fallback>
        </mc:AlternateContent>
      </w:r>
    </w:p>
    <w:p w14:paraId="53C0E240" w14:textId="77777777" w:rsidR="00BD1734" w:rsidRDefault="00BD1734">
      <w:pPr>
        <w:spacing w:line="240" w:lineRule="auto"/>
        <w:rPr>
          <w:rFonts w:ascii="Calibri" w:eastAsia="Calibri" w:hAnsi="Calibri" w:cs="Calibri"/>
          <w:sz w:val="24"/>
          <w:szCs w:val="24"/>
        </w:rPr>
      </w:pPr>
    </w:p>
    <w:p w14:paraId="53C0E241" w14:textId="77777777" w:rsidR="00BD1734" w:rsidRDefault="00BD1734">
      <w:pPr>
        <w:spacing w:line="240" w:lineRule="auto"/>
        <w:rPr>
          <w:rFonts w:ascii="Calibri" w:eastAsia="Calibri" w:hAnsi="Calibri" w:cs="Calibri"/>
          <w:sz w:val="24"/>
          <w:szCs w:val="24"/>
        </w:rPr>
      </w:pPr>
    </w:p>
    <w:p w14:paraId="53C0E242" w14:textId="77777777" w:rsidR="00BD1734" w:rsidRDefault="00BD1734">
      <w:pPr>
        <w:spacing w:line="240" w:lineRule="auto"/>
        <w:rPr>
          <w:rFonts w:ascii="Calibri" w:eastAsia="Calibri" w:hAnsi="Calibri" w:cs="Calibri"/>
          <w:sz w:val="24"/>
          <w:szCs w:val="24"/>
        </w:rPr>
      </w:pPr>
    </w:p>
    <w:p w14:paraId="53C0E243"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69504" behindDoc="0" locked="0" layoutInCell="1" hidden="0" allowOverlap="1" wp14:anchorId="53C0E26E" wp14:editId="53C0E26F">
                <wp:simplePos x="0" y="0"/>
                <wp:positionH relativeFrom="column">
                  <wp:posOffset>2463800</wp:posOffset>
                </wp:positionH>
                <wp:positionV relativeFrom="paragraph">
                  <wp:posOffset>25400</wp:posOffset>
                </wp:positionV>
                <wp:extent cx="252818" cy="284835"/>
                <wp:effectExtent l="0" t="0" r="0" b="0"/>
                <wp:wrapNone/>
                <wp:docPr id="79"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B"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6E" id="_x0000_s1037" type="#_x0000_t67" style="position:absolute;margin-left:194pt;margin-top:2pt;width:19.9pt;height:22.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7CWQIAAMoEAAAOAAAAZHJzL2Uyb0RvYy54bWysVNtu2zAMfR+wfxD0vvqSpE2COEXRLMOA&#10;Yi3Q7QMYSY416DZJjZO/HyV7bboVGDDMDzJpMYeH5GFW10etyEH4IK1paHVRUiIMs1yafUO/fd1+&#10;mFMSIhgOyhrR0JMI9Hr9/t2qd0tR284qLjxBEBOWvWtoF6NbFkVgndAQLqwTBi9b6zVEdP2+4B56&#10;RNeqqMvysuit585bJkLAr5vhkq4zftsKFu/bNohIVEORW8ynz+cuncV6Bcu9B9dJNtKAf2ChQRpM&#10;+gy1gQjkycs/oLRk3gbbxgtmdWHbVjKRa8BqqvK3ah47cCLXgs0J7rlN4f/Bsi+HB08kb+jVghID&#10;GmeUmtK7sMS7R/fgRy+gmSo8tl6nN3Inx4bO6ul0sagoOTV0cnlZL+aToaniGAnDgLrEylAFDAPq&#10;ybSczNJ98QLkfIifhNUkGQ3ltjc33ts+9xMOdyHmxvKRHfDvmK3VCud0AEVmJT5Dyv1ZTP1mDKYd&#10;EdH6lTjBB6sk30qlspPUJ26VJ5igocCYMLEaab+KVIb0KPv6CikQBijgVkFEUztsaTD7XMSrnwS/&#10;3z1DT6rZZL59CzmR20DoBgoZYShSy4gbo6Ru6DyVPtbeCeAfDSfx5HCEBpeNJmpBU6IEriYaWesR&#10;pPp7HHZHGZxSksEw+GTF4+6YtVLlZqRPO8tPKKDg2FYi4zsI8QE8jgZn1ONaYeIfT+CRjPpsULeL&#10;alrPcA/PHX/u7M4dMKyzuK0sekoG5zbm7U1jMvbmKdpWxqSnFzKjgwuTZTYud9rIcz9HvfwFrX8C&#10;AAD//wMAUEsDBBQABgAIAAAAIQCoz7eT4AAAAAgBAAAPAAAAZHJzL2Rvd25yZXYueG1sTI9PS8NA&#10;EMXvgt9hGcGb3Vhrm8ZsighFQcTaFv/cttkxCWZnQ3baxm/veNLTzPAeb34vXwy+VQfsYxPIwOUo&#10;AYVUBtdQZWC7WV6koCJbcrYNhAa+McKiOD3JbebCkV7wsOZKSQjFzBqombtM61jW6G0chQ5JtM/Q&#10;e8ty9pV2vT1KuG/1OEmm2tuG5ENtO7yrsfxa772B13d8mA6b+7B6XNE1vy2fPp7nbMz52XB7A4px&#10;4D8z/OILOhTCtAt7clG1Bq7SVLqwgYkM0SfjmVTZyZLOQRe5/l+g+AEAAP//AwBQSwECLQAUAAYA&#10;CAAAACEAtoM4kv4AAADhAQAAEwAAAAAAAAAAAAAAAAAAAAAAW0NvbnRlbnRfVHlwZXNdLnhtbFBL&#10;AQItABQABgAIAAAAIQA4/SH/1gAAAJQBAAALAAAAAAAAAAAAAAAAAC8BAABfcmVscy8ucmVsc1BL&#10;AQItABQABgAIAAAAIQAQ9K7CWQIAAMoEAAAOAAAAAAAAAAAAAAAAAC4CAABkcnMvZTJvRG9jLnht&#10;bFBLAQItABQABgAIAAAAIQCoz7eT4AAAAAgBAAAPAAAAAAAAAAAAAAAAALMEAABkcnMvZG93bnJl&#10;di54bWxQSwUGAAAAAAQABADzAAAAwAUAAAAA&#10;" adj="12277" fillcolor="#4f81bd [3204]" strokecolor="#31538f" strokeweight="1pt">
                <v:stroke startarrowwidth="narrow" startarrowlength="short" endarrowwidth="narrow" endarrowlength="short"/>
                <v:textbox inset="2.53958mm,2.53958mm,2.53958mm,2.53958mm">
                  <w:txbxContent>
                    <w:p w14:paraId="53C0E29B" w14:textId="77777777" w:rsidR="00BD1734" w:rsidRDefault="00BD1734">
                      <w:pPr>
                        <w:spacing w:line="240" w:lineRule="auto"/>
                        <w:textDirection w:val="btLr"/>
                      </w:pPr>
                    </w:p>
                  </w:txbxContent>
                </v:textbox>
              </v:shape>
            </w:pict>
          </mc:Fallback>
        </mc:AlternateContent>
      </w:r>
    </w:p>
    <w:p w14:paraId="53C0E244"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70528" behindDoc="0" locked="0" layoutInCell="1" hidden="0" allowOverlap="1" wp14:anchorId="53C0E270" wp14:editId="53C0E271">
                <wp:simplePos x="0" y="0"/>
                <wp:positionH relativeFrom="column">
                  <wp:posOffset>-368299</wp:posOffset>
                </wp:positionH>
                <wp:positionV relativeFrom="paragraph">
                  <wp:posOffset>63500</wp:posOffset>
                </wp:positionV>
                <wp:extent cx="6313377" cy="624840"/>
                <wp:effectExtent l="0" t="0" r="0" b="0"/>
                <wp:wrapNone/>
                <wp:docPr id="85" name=""/>
                <wp:cNvGraphicFramePr/>
                <a:graphic xmlns:a="http://schemas.openxmlformats.org/drawingml/2006/main">
                  <a:graphicData uri="http://schemas.microsoft.com/office/word/2010/wordprocessingShape">
                    <wps:wsp>
                      <wps:cNvSpPr/>
                      <wps:spPr>
                        <a:xfrm>
                          <a:off x="2214712" y="3492980"/>
                          <a:ext cx="6262577" cy="57404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C" w14:textId="77777777" w:rsidR="00BD1734" w:rsidRDefault="005A613A">
                            <w:pPr>
                              <w:spacing w:line="275" w:lineRule="auto"/>
                              <w:textDirection w:val="btLr"/>
                            </w:pPr>
                            <w:r>
                              <w:rPr>
                                <w:b/>
                                <w:color w:val="000000"/>
                              </w:rPr>
                              <w:t>If hitting the threshold for an allegation, or a consultation is needed LADO and Trust DSM to be contacted within 24 hours. If not hitting LADO threshold continue with below steps</w:t>
                            </w:r>
                          </w:p>
                        </w:txbxContent>
                      </wps:txbx>
                      <wps:bodyPr spcFirstLastPara="1" wrap="square" lIns="91425" tIns="45700" rIns="91425" bIns="45700" anchor="ctr" anchorCtr="0">
                        <a:noAutofit/>
                      </wps:bodyPr>
                    </wps:wsp>
                  </a:graphicData>
                </a:graphic>
              </wp:anchor>
            </w:drawing>
          </mc:Choice>
          <mc:Fallback>
            <w:pict>
              <v:roundrect w14:anchorId="53C0E270" id="_x0000_s1038" style="position:absolute;margin-left:-29pt;margin-top:5pt;width:497.1pt;height:49.2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SyVgIAAKMEAAAOAAAAZHJzL2Uyb0RvYy54bWysVNtuEzEQfUfiHyy/0700t0bZVL0FIVUQ&#10;UfiAie3NGvmG7dz+nrF3aVNAQkLkwZlZj88enzOzi+ujVmQvfJDWNLS6KCkRhlkuzbahX7+s3s0o&#10;CREMB2WNaOhJBHq9fPtmcXBzUdvOKi48QRAT5gfX0C5GNy+KwDqhIVxYJwxuttZriJj6bcE9HBBd&#10;q6Iuy0lxsJ47b5kIAZ/e95t0mfHbVrD4qW2DiEQ1FLnFvPq8btJaLBcw33pwnWQDDfgHFhqkwZc+&#10;Q91DBLLz8jcoLZm3wbbxglld2LaVTOQ74G2q8pfbPHXgRL4LihPcs0zh/8Gyj/u1J5I3dDamxIBG&#10;j5IoBxfmuPfk1n7IAobphsfW6/SP3MmxoXVdjaZVTcmpoZejq/pqNogqjpEwLJjUk3o8nVLCsGI8&#10;HZWjXFC8IDkf4nthNUlBQ73dGf4ZncuCwv4xxKwsH+gB/0ZJqxX6tAdFqslkMk2UEXEoxugnZjoZ&#10;rJJ8JZXKid9u7pQneLSht3c35cPtcPhVmTLkgP1cT0vsGgbYma2CiKF2qFUw20zu1ZFwjnxZjS9n&#10;qz8hJ2b3ELqeQUZIZTDXMuIoKKnRizL9+sedAP5gOIknh94YnCKaqAVNiRI4cxjk4xGk+nsdSqMM&#10;apX87R1NUTxujrkJ0MjB7o3lJ+yM4NhKIuNHCHENHjWv8PU4L/ji7zvwSEZ9MNiQV9Woxg6KORmN&#10;s27+fGdzvgOGdRbHkEVPSZ/cxTyWSQljb3bRtjImVxO/nsyQ4CRks4epTaN2nueql2/L8gcAAAD/&#10;/wMAUEsDBBQABgAIAAAAIQAciMJt3gAAAAoBAAAPAAAAZHJzL2Rvd25yZXYueG1sTE/LTsMwELwj&#10;8Q/WInFrbQJUaYhT8T71AG1F4ebE2yQiXkex24a/Z3uC02p2RvPIF6PrxAGH0HrScDVVIJAqb1uq&#10;NWzWL5MURIiGrOk8oYYfDLAozs9yk1l/pHc8rGIt2IRCZjQ0MfaZlKFq0Jkw9T0Sczs/OBMZDrW0&#10;gzmyuetkotRMOtMSJzSmx8cGq+/V3nHI1/KjctvXT/tWJn67Wz8/pQ9K68uL8f4ORMQx/onhVJ+r&#10;Q8GdSr8nG0SnYXKb8pbIhOLLgvn1LAFRnh7pDcgil/8nFL8AAAD//wMAUEsBAi0AFAAGAAgAAAAh&#10;ALaDOJL+AAAA4QEAABMAAAAAAAAAAAAAAAAAAAAAAFtDb250ZW50X1R5cGVzXS54bWxQSwECLQAU&#10;AAYACAAAACEAOP0h/9YAAACUAQAACwAAAAAAAAAAAAAAAAAvAQAAX3JlbHMvLnJlbHNQSwECLQAU&#10;AAYACAAAACEAMdi0slYCAACjBAAADgAAAAAAAAAAAAAAAAAuAgAAZHJzL2Uyb0RvYy54bWxQSwEC&#10;LQAUAAYACAAAACEAHIjCbd4AAAAKAQAADwAAAAAAAAAAAAAAAACwBAAAZHJzL2Rvd25yZXYueG1s&#10;UEsFBgAAAAAEAAQA8wAAALsFAAAAAA==&#10;" fillcolor="#bca0eb" strokecolor="#31538f" strokeweight="1pt">
                <v:stroke startarrowwidth="narrow" startarrowlength="short" endarrowwidth="narrow" endarrowlength="short" joinstyle="miter"/>
                <v:textbox inset="2.53958mm,1.2694mm,2.53958mm,1.2694mm">
                  <w:txbxContent>
                    <w:p w14:paraId="53C0E29C" w14:textId="77777777" w:rsidR="00BD1734" w:rsidRDefault="005A613A">
                      <w:pPr>
                        <w:spacing w:line="275" w:lineRule="auto"/>
                        <w:textDirection w:val="btLr"/>
                      </w:pPr>
                      <w:r>
                        <w:rPr>
                          <w:b/>
                          <w:color w:val="000000"/>
                        </w:rPr>
                        <w:t>If hitting the threshold for an allegation, or a consulta</w:t>
                      </w:r>
                      <w:r>
                        <w:rPr>
                          <w:b/>
                          <w:color w:val="000000"/>
                        </w:rPr>
                        <w:t>tion is needed LADO and Trust DSM to be contacted within 24 hours. If not hitting LADO threshold continue with below steps</w:t>
                      </w:r>
                    </w:p>
                  </w:txbxContent>
                </v:textbox>
              </v:roundrect>
            </w:pict>
          </mc:Fallback>
        </mc:AlternateContent>
      </w:r>
    </w:p>
    <w:p w14:paraId="53C0E245" w14:textId="77777777" w:rsidR="00BD1734" w:rsidRDefault="00BD1734">
      <w:pPr>
        <w:spacing w:line="240" w:lineRule="auto"/>
        <w:rPr>
          <w:rFonts w:ascii="Calibri" w:eastAsia="Calibri" w:hAnsi="Calibri" w:cs="Calibri"/>
          <w:sz w:val="24"/>
          <w:szCs w:val="24"/>
        </w:rPr>
      </w:pPr>
    </w:p>
    <w:p w14:paraId="53C0E246" w14:textId="77777777" w:rsidR="00BD1734" w:rsidRDefault="00BD1734">
      <w:pPr>
        <w:spacing w:line="240" w:lineRule="auto"/>
        <w:rPr>
          <w:rFonts w:ascii="Calibri" w:eastAsia="Calibri" w:hAnsi="Calibri" w:cs="Calibri"/>
          <w:sz w:val="24"/>
          <w:szCs w:val="24"/>
        </w:rPr>
      </w:pPr>
    </w:p>
    <w:p w14:paraId="53C0E247"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71552" behindDoc="0" locked="0" layoutInCell="1" hidden="0" allowOverlap="1" wp14:anchorId="53C0E272" wp14:editId="53C0E273">
                <wp:simplePos x="0" y="0"/>
                <wp:positionH relativeFrom="column">
                  <wp:posOffset>800100</wp:posOffset>
                </wp:positionH>
                <wp:positionV relativeFrom="paragraph">
                  <wp:posOffset>88900</wp:posOffset>
                </wp:positionV>
                <wp:extent cx="252818" cy="284835"/>
                <wp:effectExtent l="0" t="0" r="0" b="0"/>
                <wp:wrapNone/>
                <wp:docPr id="95"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D"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72" id="_x0000_s1039" type="#_x0000_t67" style="position:absolute;margin-left:63pt;margin-top:7pt;width:19.9pt;height:22.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MGWAIAAMoEAAAOAAAAZHJzL2Uyb0RvYy54bWysVNtu2zAMfR+wfxD0vvqSpEuCOkXRLMOA&#10;YgvQ7QMYSY416DZJjZO/HyV7aboVGDDMDzJpMYeH5GFubo9akYPwQVrT0OqqpEQYZrk0+4Z++7p5&#10;N6ckRDAclDWioScR6O3q7Zub3i1FbTuruPAEQUxY9q6hXYxuWRSBdUJDuLJOGLxsrdcQ0fX7gnvo&#10;EV2roi7L66K3njtvmQgBv66HS7rK+G0rWPzStkFEohqK3GI+fT536SxWN7Dce3CdZCMN+AcWGqTB&#10;pGeoNUQgT17+AaUl8zbYNl4xqwvbtpKJXANWU5W/VfPYgRO5FmxOcOc2hf8Hyz4ftp5I3tDFjBID&#10;GmeUmtK7sMS7R7f1oxfQTBUeW6/TG7mTY0Nn9XS6WFSUnBo6ub6uF/PJ0FRxjIRhQF1iZagChgH1&#10;ZFpOZum+eAZyPsSPwmqSjIZy25s7722f+wmHhxBzY/nIDvh3zNZqhXM6gCKzEp8h5f4ipn41BtOO&#10;iGj9Spzgg1WSb6RS2UnqE/fKE0zQUGBMmFiNtF9EKkN6lH39HikQBijgVkFEUztsaTD7XMSLnwS/&#10;352hJ9VsMt+8hpzIrSF0A4WMMBSpZcSNUVI3dJ5KH2vvBPAPhpN4cjhCg8tGE7WgKVECVxONrPUI&#10;Uv09DrujDE4pyWAYfLLicXfMWqnyjNOnneUnFFBwbCOR8QOEuAWPo8EZ9bhWmPjHE3gkoz4Z1O2i&#10;mtYotHjp+Etnd+mAYZ3FbWXRUzI49zFvbxqTsXdP0bYyJj09kxkdXJgss3G500Ze+jnq+S9o9RMA&#10;AP//AwBQSwMEFAAGAAgAAAAhAGzRRDTfAAAACQEAAA8AAABkcnMvZG93bnJldi54bWxMj09Lw0AQ&#10;xe+C32EZwZvdWExoYzZFhKIgYm3FP7dtdkyC2dmQnbbx23d60tPMYx5vfq9YjL5TexxiG8jA9SQB&#10;hVQF11Jt4G2zvJqBimzJ2S4QGvjFCIvy/KywuQsHesX9mmslIRRza6Bh7nOtY9Wgt3ESeiS5fYfB&#10;WxY51NoN9iDhvtPTJMm0ty3Jh8b2eN9g9bPeeQPvn/iYjZuHsHpaUcofy+evlzkbc3kx3t2CYhz5&#10;zwwnfEGHUpi2YUcuqk70NJMuLMuNzJMhS6XL1kA6m4MuC/2/QXkEAAD//wMAUEsBAi0AFAAGAAgA&#10;AAAhALaDOJL+AAAA4QEAABMAAAAAAAAAAAAAAAAAAAAAAFtDb250ZW50X1R5cGVzXS54bWxQSwEC&#10;LQAUAAYACAAAACEAOP0h/9YAAACUAQAACwAAAAAAAAAAAAAAAAAvAQAAX3JlbHMvLnJlbHNQSwEC&#10;LQAUAAYACAAAACEAhe0TBlgCAADKBAAADgAAAAAAAAAAAAAAAAAuAgAAZHJzL2Uyb0RvYy54bWxQ&#10;SwECLQAUAAYACAAAACEAbNFENN8AAAAJAQAADwAAAAAAAAAAAAAAAACyBAAAZHJzL2Rvd25yZXYu&#10;eG1sUEsFBgAAAAAEAAQA8wAAAL4FAAAAAA==&#10;" adj="12277" fillcolor="#4f81bd [3204]" strokecolor="#31538f" strokeweight="1pt">
                <v:stroke startarrowwidth="narrow" startarrowlength="short" endarrowwidth="narrow" endarrowlength="short"/>
                <v:textbox inset="2.53958mm,2.53958mm,2.53958mm,2.53958mm">
                  <w:txbxContent>
                    <w:p w14:paraId="53C0E29D"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72576" behindDoc="0" locked="0" layoutInCell="1" hidden="0" allowOverlap="1" wp14:anchorId="53C0E274" wp14:editId="53C0E275">
                <wp:simplePos x="0" y="0"/>
                <wp:positionH relativeFrom="column">
                  <wp:posOffset>4356100</wp:posOffset>
                </wp:positionH>
                <wp:positionV relativeFrom="paragraph">
                  <wp:posOffset>88900</wp:posOffset>
                </wp:positionV>
                <wp:extent cx="252818" cy="284835"/>
                <wp:effectExtent l="0" t="0" r="0" b="0"/>
                <wp:wrapNone/>
                <wp:docPr id="77"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9E"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74" id="_x0000_s1040" type="#_x0000_t67" style="position:absolute;margin-left:343pt;margin-top:7pt;width:19.9pt;height:22.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DzWgIAAMoEAAAOAAAAZHJzL2Uyb0RvYy54bWysVNtu2zAMfR+wfxD0vvqSpE2COEXRLMOA&#10;Yi3Q7QMYSY416DZJjZO/HyV7bboVGDDMDzJpMYeH5GFW10etyEH4IK1paHVRUiIMs1yafUO/fd1+&#10;mFMSIhgOyhrR0JMI9Hr9/t2qd0tR284qLjxBEBOWvWtoF6NbFkVgndAQLqwTBi9b6zVEdP2+4B56&#10;RNeqqMvysuit585bJkLAr5vhkq4zftsKFu/bNohIVEORW8ynz+cuncV6Bcu9B9dJNtKAf2ChQRpM&#10;+gy1gQjkycs/oLRk3gbbxgtmdWHbVjKRa8BqqvK3ah47cCLXgs0J7rlN4f/Bsi+HB08kb+jVFSUG&#10;NM4oNaV3YYl3j+7Bj15AM1V4bL1Ob+ROjg2d1dPpYlFRcmro5PKyXswnQ1PFMRKGAXWJlaEKGAbU&#10;k2k5maX74gXI+RA/CatJMhrKbW9uvLd97icc7kLMjeUjO+DfMVurFc7pAIrMSnyGlPuzmPrNGEw7&#10;IqL1K3GCD1ZJvpVKZSepT9wqTzBBQ4ExYWI10n4VqQzpUfb1FVIgDFDArYKIpnbY0mD2uYhXPwl+&#10;v3uGnlSzyXz7FnIit4HQDRQywlCklhE3Rknd0Hkqfay9E8A/Gk7iyeEIDS4bTdSCpkQJXE00stYj&#10;SPX3OOyOMjilJINh8MmKx90xa6WaJrD0aWf5CQUUHNtKZHwHIT6Ax9HgjHpcK0z84wk8klGfDep2&#10;UU3rGe7huePPnd25A4Z1FreVRU/J4NzGvL1pTMbePEXbypj09EJmdHBhsszG5U4bee7nqJe/oPVP&#10;AAAA//8DAFBLAwQUAAYACAAAACEAyyhLmOAAAAAJAQAADwAAAGRycy9kb3ducmV2LnhtbEyPS0vE&#10;QBCE74L/YWjBmztxMTEbM1lEWBRE9omP22zSJsFMT8j07sZ/b3vSU1NUUV1fPh9dp444hNaTgetJ&#10;BAqp9FVLtYHddnGVggpsqbKdJzTwjQHmxflZbrPKn2iNxw3XSkooZNZAw9xnWoeyQWfDxPdI4n36&#10;wVkWOdS6GuxJyl2np1GUaGdbkg+N7fGhwfJrc3AGXt/xKRm3j371vKKY3xYvH8sZG3N5Md7fgWIc&#10;+S8Mv/NlOhSyae8PVAXVGUjSRFhYjBu5EridxsKyNxCnM9BFrv8TFD8AAAD//wMAUEsBAi0AFAAG&#10;AAgAAAAhALaDOJL+AAAA4QEAABMAAAAAAAAAAAAAAAAAAAAAAFtDb250ZW50X1R5cGVzXS54bWxQ&#10;SwECLQAUAAYACAAAACEAOP0h/9YAAACUAQAACwAAAAAAAAAAAAAAAAAvAQAAX3JlbHMvLnJlbHNQ&#10;SwECLQAUAAYACAAAACEAe9Qg81oCAADKBAAADgAAAAAAAAAAAAAAAAAuAgAAZHJzL2Uyb0RvYy54&#10;bWxQSwECLQAUAAYACAAAACEAyyhLmOAAAAAJAQAADwAAAAAAAAAAAAAAAAC0BAAAZHJzL2Rvd25y&#10;ZXYueG1sUEsFBgAAAAAEAAQA8wAAAMEFAAAAAA==&#10;" adj="12277" fillcolor="#4f81bd [3204]" strokecolor="#31538f" strokeweight="1pt">
                <v:stroke startarrowwidth="narrow" startarrowlength="short" endarrowwidth="narrow" endarrowlength="short"/>
                <v:textbox inset="2.53958mm,2.53958mm,2.53958mm,2.53958mm">
                  <w:txbxContent>
                    <w:p w14:paraId="53C0E29E" w14:textId="77777777" w:rsidR="00BD1734" w:rsidRDefault="00BD1734">
                      <w:pPr>
                        <w:spacing w:line="240" w:lineRule="auto"/>
                        <w:textDirection w:val="btLr"/>
                      </w:pPr>
                    </w:p>
                  </w:txbxContent>
                </v:textbox>
              </v:shape>
            </w:pict>
          </mc:Fallback>
        </mc:AlternateContent>
      </w:r>
    </w:p>
    <w:p w14:paraId="53C0E248"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73600" behindDoc="0" locked="0" layoutInCell="1" hidden="0" allowOverlap="1" wp14:anchorId="53C0E276" wp14:editId="53C0E277">
                <wp:simplePos x="0" y="0"/>
                <wp:positionH relativeFrom="column">
                  <wp:posOffset>76201</wp:posOffset>
                </wp:positionH>
                <wp:positionV relativeFrom="paragraph">
                  <wp:posOffset>127000</wp:posOffset>
                </wp:positionV>
                <wp:extent cx="1974466" cy="996950"/>
                <wp:effectExtent l="0" t="0" r="0" b="0"/>
                <wp:wrapNone/>
                <wp:docPr id="91" name=""/>
                <wp:cNvGraphicFramePr/>
                <a:graphic xmlns:a="http://schemas.openxmlformats.org/drawingml/2006/main">
                  <a:graphicData uri="http://schemas.microsoft.com/office/word/2010/wordprocessingShape">
                    <wps:wsp>
                      <wps:cNvSpPr/>
                      <wps:spPr>
                        <a:xfrm>
                          <a:off x="4384167" y="3306925"/>
                          <a:ext cx="1923666" cy="94615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9F" w14:textId="77777777" w:rsidR="00BD1734" w:rsidRDefault="005A613A">
                            <w:pPr>
                              <w:spacing w:line="275" w:lineRule="auto"/>
                              <w:jc w:val="center"/>
                              <w:textDirection w:val="btLr"/>
                            </w:pPr>
                            <w:r>
                              <w:rPr>
                                <w:b/>
                                <w:color w:val="000000"/>
                              </w:rPr>
                              <w:t xml:space="preserve">If low-level concern has a safeguarding element to be discussed with Trust DSM </w:t>
                            </w:r>
                          </w:p>
                        </w:txbxContent>
                      </wps:txbx>
                      <wps:bodyPr spcFirstLastPara="1" wrap="square" lIns="91425" tIns="45700" rIns="91425" bIns="45700" anchor="ctr" anchorCtr="0">
                        <a:noAutofit/>
                      </wps:bodyPr>
                    </wps:wsp>
                  </a:graphicData>
                </a:graphic>
              </wp:anchor>
            </w:drawing>
          </mc:Choice>
          <mc:Fallback>
            <w:pict>
              <v:roundrect w14:anchorId="53C0E276" id="_x0000_s1041" style="position:absolute;margin-left:6pt;margin-top:10pt;width:155.45pt;height:78.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w9VgIAAKMEAAAOAAAAZHJzL2Uyb0RvYy54bWysVNuO0zAQfUfiHyy/0yS9pBc1Xe22W4S0&#10;goqFD3BtpzHyDdtt2r9n7IRtF5CQEH1wZ+zx8ZkzM1nenZVEJ+68MLrCxSDHiGtqmNCHCn/9sn03&#10;w8gHohmRRvMKX7jHd6u3b5atXfChaYxk3CEA0X7R2go3IdhFlnnacEX8wFiu4bA2TpEArjtkzJEW&#10;0JXMhnleZq1xzDpDufewu+kO8Srh1zWn4VNdex6QrDBwC2l1ad3HNVstyeLgiG0E7WmQf2ChiNDw&#10;6AvUhgSCjk78BqUEdcabOgyoUZmpa0F5ygGyKfJfsnluiOUpFxDH2xeZ/P+DpR9PO4cEq/C8wEgT&#10;BTWKorTWL+Ds2e5c73kwY4bn2qn4D9zRucLj0WxclFOMLhUejfJyPpx0ovJzQBQCivlwVJYlRhQi&#10;5uOymCTVsyuSdT6850ahaFTYmaNmn6FySVByevIhKct6eoR9w6hWEup0IhIVAD6NTwJiHwzWT8x4&#10;0xsp2FZImRx32K+lQ3C1wg/r+/zxob/8Kkxq1AL34TSHrqEEOrOWJICpLGjl9SGRe3XF3yKPislo&#10;tv0TcmS2Ib7pGCSETjAlAoyCFKrCszz+uu2GE/aoGQoXC7XRMEU4UvMKI8lh5sBITRyIkH+PA2mk&#10;Bq1ifbuKRiuc9+fUBEUqXtzaG3aBzvCWbgUwfiI+7IgDzaFNWpgXePj7kTggIz9oaMh5MYbKo5Cc&#10;8STp5m5P9rcnRNPGwBjS4DDqnHVIYxlrpM39MZhahFjVK5negUlIxe6nNo7arZ+irt+W1Q8AAAD/&#10;/wMAUEsDBBQABgAIAAAAIQCp03X63QAAAAkBAAAPAAAAZHJzL2Rvd25yZXYueG1sTI/LTsMwEEX3&#10;SP0Ha5DYURsj0RLiVOW5YkFbRGHnxNMkIh5HsduGv2dY0eXVubqPfDH6ThxwiG0gA1dTBQKpCq6l&#10;2sD75vlyDiImS852gdDAD0ZYFJOz3GYuHGmFh3WqBYdQzKyBJqU+kzJWDXobp6FHYrYLg7eJ5VBL&#10;N9gjh/tOaqVupLctcUNje3xosPpe7z2XfL1+VH778uneSh22u83T4/xeGXNxPi7vQCQc078Z/ubz&#10;dCh4Uxn25KLoWGu+kgxwCwjm11rfgigZzGYKZJHL0wfFLwAAAP//AwBQSwECLQAUAAYACAAAACEA&#10;toM4kv4AAADhAQAAEwAAAAAAAAAAAAAAAAAAAAAAW0NvbnRlbnRfVHlwZXNdLnhtbFBLAQItABQA&#10;BgAIAAAAIQA4/SH/1gAAAJQBAAALAAAAAAAAAAAAAAAAAC8BAABfcmVscy8ucmVsc1BLAQItABQA&#10;BgAIAAAAIQBLyNw9VgIAAKMEAAAOAAAAAAAAAAAAAAAAAC4CAABkcnMvZTJvRG9jLnhtbFBLAQIt&#10;ABQABgAIAAAAIQCp03X63QAAAAkBAAAPAAAAAAAAAAAAAAAAALAEAABkcnMvZG93bnJldi54bWxQ&#10;SwUGAAAAAAQABADzAAAAugUAAAAA&#10;" fillcolor="#bca0eb" strokecolor="#31538f" strokeweight="1pt">
                <v:stroke startarrowwidth="narrow" startarrowlength="short" endarrowwidth="narrow" endarrowlength="short" joinstyle="miter"/>
                <v:textbox inset="2.53958mm,1.2694mm,2.53958mm,1.2694mm">
                  <w:txbxContent>
                    <w:p w14:paraId="53C0E29F" w14:textId="77777777" w:rsidR="00BD1734" w:rsidRDefault="005A613A">
                      <w:pPr>
                        <w:spacing w:line="275" w:lineRule="auto"/>
                        <w:jc w:val="center"/>
                        <w:textDirection w:val="btLr"/>
                      </w:pPr>
                      <w:r>
                        <w:rPr>
                          <w:b/>
                          <w:color w:val="000000"/>
                        </w:rPr>
                        <w:t xml:space="preserve">If low-level concern has a safeguarding element to be discussed with Trust DSM </w:t>
                      </w:r>
                    </w:p>
                  </w:txbxContent>
                </v:textbox>
              </v:roundrect>
            </w:pict>
          </mc:Fallback>
        </mc:AlternateContent>
      </w:r>
      <w:r>
        <w:rPr>
          <w:noProof/>
        </w:rPr>
        <mc:AlternateContent>
          <mc:Choice Requires="wps">
            <w:drawing>
              <wp:anchor distT="0" distB="0" distL="114300" distR="114300" simplePos="0" relativeHeight="251674624" behindDoc="0" locked="0" layoutInCell="1" hidden="0" allowOverlap="1" wp14:anchorId="53C0E278" wp14:editId="53C0E279">
                <wp:simplePos x="0" y="0"/>
                <wp:positionH relativeFrom="column">
                  <wp:posOffset>2768600</wp:posOffset>
                </wp:positionH>
                <wp:positionV relativeFrom="paragraph">
                  <wp:posOffset>127000</wp:posOffset>
                </wp:positionV>
                <wp:extent cx="3201670" cy="3808845"/>
                <wp:effectExtent l="0" t="0" r="0" b="0"/>
                <wp:wrapNone/>
                <wp:docPr id="83" name=""/>
                <wp:cNvGraphicFramePr/>
                <a:graphic xmlns:a="http://schemas.openxmlformats.org/drawingml/2006/main">
                  <a:graphicData uri="http://schemas.microsoft.com/office/word/2010/wordprocessingShape">
                    <wps:wsp>
                      <wps:cNvSpPr/>
                      <wps:spPr>
                        <a:xfrm>
                          <a:off x="3751515" y="1881928"/>
                          <a:ext cx="3188970" cy="3796145"/>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A0" w14:textId="77777777" w:rsidR="00BD1734" w:rsidRDefault="005A613A">
                            <w:pPr>
                              <w:spacing w:line="275" w:lineRule="auto"/>
                              <w:textDirection w:val="btLr"/>
                            </w:pPr>
                            <w:r>
                              <w:rPr>
                                <w:b/>
                                <w:color w:val="000000"/>
                              </w:rPr>
                              <w:t>Review information and determine whether the behaviour is:</w:t>
                            </w:r>
                          </w:p>
                          <w:p w14:paraId="53C0E2A1" w14:textId="77777777" w:rsidR="00BD1734" w:rsidRDefault="00BD1734">
                            <w:pPr>
                              <w:spacing w:line="275" w:lineRule="auto"/>
                              <w:textDirection w:val="btLr"/>
                            </w:pPr>
                          </w:p>
                          <w:p w14:paraId="53C0E2A2" w14:textId="77777777" w:rsidR="00BD1734" w:rsidRDefault="005A613A">
                            <w:pPr>
                              <w:spacing w:line="275" w:lineRule="auto"/>
                              <w:textDirection w:val="btLr"/>
                            </w:pPr>
                            <w:r>
                              <w:rPr>
                                <w:b/>
                                <w:color w:val="000000"/>
                              </w:rPr>
                              <w:t>Entirely consistent with the School’s Staff Code of Conduct:</w:t>
                            </w:r>
                          </w:p>
                          <w:p w14:paraId="53C0E2A3" w14:textId="77777777" w:rsidR="00BD1734" w:rsidRDefault="005A613A">
                            <w:pPr>
                              <w:spacing w:line="275" w:lineRule="auto"/>
                              <w:textDirection w:val="btLr"/>
                            </w:pPr>
                            <w:r>
                              <w:rPr>
                                <w:b/>
                                <w:color w:val="000000"/>
                              </w:rPr>
                              <w:t>Constitutes a low-level concern:</w:t>
                            </w:r>
                          </w:p>
                          <w:p w14:paraId="53C0E2A4" w14:textId="77777777" w:rsidR="00BD1734" w:rsidRDefault="005A613A">
                            <w:pPr>
                              <w:spacing w:line="275" w:lineRule="auto"/>
                              <w:textDirection w:val="btLr"/>
                            </w:pPr>
                            <w:r>
                              <w:rPr>
                                <w:b/>
                                <w:color w:val="000000"/>
                              </w:rPr>
                              <w:t>Not meeting the LADO threshold:</w:t>
                            </w:r>
                          </w:p>
                          <w:p w14:paraId="53C0E2A5" w14:textId="77777777" w:rsidR="00BD1734" w:rsidRDefault="005A613A">
                            <w:pPr>
                              <w:spacing w:line="275" w:lineRule="auto"/>
                              <w:textDirection w:val="btLr"/>
                            </w:pPr>
                            <w:r>
                              <w:rPr>
                                <w:b/>
                                <w:color w:val="000000"/>
                              </w:rPr>
                              <w:t>Appropriate to carry out a consultation with the LADO:</w:t>
                            </w:r>
                          </w:p>
                          <w:p w14:paraId="53C0E2A6" w14:textId="77777777" w:rsidR="00BD1734" w:rsidRDefault="005A613A">
                            <w:pPr>
                              <w:spacing w:line="275" w:lineRule="auto"/>
                              <w:textDirection w:val="btLr"/>
                            </w:pPr>
                            <w:r>
                              <w:rPr>
                                <w:b/>
                                <w:color w:val="000000"/>
                              </w:rPr>
                              <w:t>Demonstrating safeguarding concerns:</w:t>
                            </w:r>
                          </w:p>
                          <w:p w14:paraId="53C0E2A7" w14:textId="77777777" w:rsidR="00BD1734" w:rsidRDefault="005A613A">
                            <w:pPr>
                              <w:spacing w:line="275" w:lineRule="auto"/>
                              <w:textDirection w:val="btLr"/>
                            </w:pPr>
                            <w:r>
                              <w:rPr>
                                <w:b/>
                                <w:color w:val="000000"/>
                              </w:rPr>
                              <w:t>When considered with any other previous low-level concerns about the individual, could now meet the LADO threshold for a referral:</w:t>
                            </w:r>
                          </w:p>
                          <w:p w14:paraId="53C0E2A8" w14:textId="77777777" w:rsidR="00BD1734" w:rsidRDefault="005A613A">
                            <w:pPr>
                              <w:spacing w:line="275" w:lineRule="auto"/>
                              <w:textDirection w:val="btLr"/>
                            </w:pPr>
                            <w:r>
                              <w:rPr>
                                <w:b/>
                                <w:color w:val="000000"/>
                              </w:rPr>
                              <w:t>Demonstrating a pattern of behaviour that needs to be discussed with HR</w:t>
                            </w:r>
                          </w:p>
                        </w:txbxContent>
                      </wps:txbx>
                      <wps:bodyPr spcFirstLastPara="1" wrap="square" lIns="91425" tIns="45700" rIns="91425" bIns="45700" anchor="ctr" anchorCtr="0">
                        <a:noAutofit/>
                      </wps:bodyPr>
                    </wps:wsp>
                  </a:graphicData>
                </a:graphic>
              </wp:anchor>
            </w:drawing>
          </mc:Choice>
          <mc:Fallback>
            <w:pict>
              <v:roundrect w14:anchorId="53C0E278" id="_x0000_s1042" style="position:absolute;margin-left:218pt;margin-top:10pt;width:252.1pt;height:299.9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qVAIAAKQEAAAOAAAAZHJzL2Uyb0RvYy54bWysVNtuGjEQfa/Uf7D8XnYXAiwoS5SEUFWK&#10;WtS0HzDYXtaVb7XN7e87NtuEtJUqVQXJeDzj4zNnZri+OWpF9sIHaU1Dq0FJiTDMcmm2Df36ZfWu&#10;piREMByUNaKhJxHozeLtm+uDm4uh7aziwhMEMWF+cA3tYnTzogisExrCwDph0NlaryGi6bcF93BA&#10;dK2KYVlOioP13HnLRAh4ujw76SLjt61g8VPbBhGJaihyi3n1ed2ktVhcw3zrwXWS9TTgH1hokAYf&#10;fYZaQgSy8/I3KC2Zt8G2ccCsLmzbSiZyDphNVf6SzVMHTuRcUJzgnmUK/w+WfdyvPZG8ofWIEgMa&#10;a5REObgwR9+TW/veCrhNGR5br9MvcifHho6m4wq/lJyw/HVdzYb1WVRxjISlADydTVF7hhGj6WxS&#10;XY1TRPEC5XyI74XVJG0a6u3O8M9Yuqwo7B9DzNLynh/wb5S0WmGh9qBINZlMpj1iH4zYPzHTzWCV&#10;5CupVDb8dnOvPMGrDb27vy0f7vrLr8KUIQfMaDgtE3XA1mwVRNxqh2IFs83kXl0Jl8ijajyqV39C&#10;TsyWELozg4yQwmCuZcRZUFJjMcr0OR93AviD4SSeHBbH4BjRRC1oSpTAocNNvh5Bqr/HoTTKoPqp&#10;wOeSpl08bo65C6pJAktHG8tP2BrBsZVExo8Q4ho8al7h8zgw+PD3HXgkoz4Y7MhZdTXENojZuBpn&#10;3fylZ3PpAcM6i3PIoqfkbNzHPJdJCWNvd9G2MqY+eSHTGzgKuX36sU2zdmnnqJc/l8UPAAAA//8D&#10;AFBLAwQUAAYACAAAACEAqIQJvOAAAAAKAQAADwAAAGRycy9kb3ducmV2LnhtbEyPy07DMBBF90j8&#10;gzVI7KjdUEVpiFPxXrEoLaKwc+JpEhGPo9htw98zrGA5mqt7zi1Wk+vFEcfQedIwnykQSLW3HTUa&#10;3rZPVxmIEA1Z03tCDd8YYFWenxUmt/5Er3jcxEZwCYXcaGhjHHIpQ92iM2HmByT+7f3oTORzbKQd&#10;zYnLXS8TpVLpTEdMaM2A9y3WX5uDY8jny3vtds8fdl0lfrffPj5kd0rry4vp9gZExCn+heFXn9Wh&#10;ZKfKH8gG0WtYXKe8JWpgDAgOLBcqAVFpSOfLDGRZyP8Tyh8AAAD//wMAUEsBAi0AFAAGAAgAAAAh&#10;ALaDOJL+AAAA4QEAABMAAAAAAAAAAAAAAAAAAAAAAFtDb250ZW50X1R5cGVzXS54bWxQSwECLQAU&#10;AAYACAAAACEAOP0h/9YAAACUAQAACwAAAAAAAAAAAAAAAAAvAQAAX3JlbHMvLnJlbHNQSwECLQAU&#10;AAYACAAAACEArjsCqlQCAACkBAAADgAAAAAAAAAAAAAAAAAuAgAAZHJzL2Uyb0RvYy54bWxQSwEC&#10;LQAUAAYACAAAACEAqIQJvOAAAAAKAQAADwAAAAAAAAAAAAAAAACuBAAAZHJzL2Rvd25yZXYueG1s&#10;UEsFBgAAAAAEAAQA8wAAALsFAAAAAA==&#10;" fillcolor="#bca0eb" strokecolor="#31538f" strokeweight="1pt">
                <v:stroke startarrowwidth="narrow" startarrowlength="short" endarrowwidth="narrow" endarrowlength="short" joinstyle="miter"/>
                <v:textbox inset="2.53958mm,1.2694mm,2.53958mm,1.2694mm">
                  <w:txbxContent>
                    <w:p w14:paraId="53C0E2A0" w14:textId="77777777" w:rsidR="00BD1734" w:rsidRDefault="005A613A">
                      <w:pPr>
                        <w:spacing w:line="275" w:lineRule="auto"/>
                        <w:textDirection w:val="btLr"/>
                      </w:pPr>
                      <w:r>
                        <w:rPr>
                          <w:b/>
                          <w:color w:val="000000"/>
                        </w:rPr>
                        <w:t>Review information and determine whether the behaviour is:</w:t>
                      </w:r>
                    </w:p>
                    <w:p w14:paraId="53C0E2A1" w14:textId="77777777" w:rsidR="00BD1734" w:rsidRDefault="00BD1734">
                      <w:pPr>
                        <w:spacing w:line="275" w:lineRule="auto"/>
                        <w:textDirection w:val="btLr"/>
                      </w:pPr>
                    </w:p>
                    <w:p w14:paraId="53C0E2A2" w14:textId="77777777" w:rsidR="00BD1734" w:rsidRDefault="005A613A">
                      <w:pPr>
                        <w:spacing w:line="275" w:lineRule="auto"/>
                        <w:textDirection w:val="btLr"/>
                      </w:pPr>
                      <w:r>
                        <w:rPr>
                          <w:b/>
                          <w:color w:val="000000"/>
                        </w:rPr>
                        <w:t>Entirely consistent with the School’s Staff Code of Conduct:</w:t>
                      </w:r>
                    </w:p>
                    <w:p w14:paraId="53C0E2A3" w14:textId="77777777" w:rsidR="00BD1734" w:rsidRDefault="005A613A">
                      <w:pPr>
                        <w:spacing w:line="275" w:lineRule="auto"/>
                        <w:textDirection w:val="btLr"/>
                      </w:pPr>
                      <w:r>
                        <w:rPr>
                          <w:b/>
                          <w:color w:val="000000"/>
                        </w:rPr>
                        <w:t>Constitutes a low-level concern:</w:t>
                      </w:r>
                    </w:p>
                    <w:p w14:paraId="53C0E2A4" w14:textId="77777777" w:rsidR="00BD1734" w:rsidRDefault="005A613A">
                      <w:pPr>
                        <w:spacing w:line="275" w:lineRule="auto"/>
                        <w:textDirection w:val="btLr"/>
                      </w:pPr>
                      <w:r>
                        <w:rPr>
                          <w:b/>
                          <w:color w:val="000000"/>
                        </w:rPr>
                        <w:t>Not meeting the LADO threshold:</w:t>
                      </w:r>
                    </w:p>
                    <w:p w14:paraId="53C0E2A5" w14:textId="77777777" w:rsidR="00BD1734" w:rsidRDefault="005A613A">
                      <w:pPr>
                        <w:spacing w:line="275" w:lineRule="auto"/>
                        <w:textDirection w:val="btLr"/>
                      </w:pPr>
                      <w:r>
                        <w:rPr>
                          <w:b/>
                          <w:color w:val="000000"/>
                        </w:rPr>
                        <w:t>Appropriate to carry out a consultation with the LADO:</w:t>
                      </w:r>
                    </w:p>
                    <w:p w14:paraId="53C0E2A6" w14:textId="77777777" w:rsidR="00BD1734" w:rsidRDefault="005A613A">
                      <w:pPr>
                        <w:spacing w:line="275" w:lineRule="auto"/>
                        <w:textDirection w:val="btLr"/>
                      </w:pPr>
                      <w:r>
                        <w:rPr>
                          <w:b/>
                          <w:color w:val="000000"/>
                        </w:rPr>
                        <w:t>Demonstrating s</w:t>
                      </w:r>
                      <w:r>
                        <w:rPr>
                          <w:b/>
                          <w:color w:val="000000"/>
                        </w:rPr>
                        <w:t>afeguarding concerns:</w:t>
                      </w:r>
                    </w:p>
                    <w:p w14:paraId="53C0E2A7" w14:textId="77777777" w:rsidR="00BD1734" w:rsidRDefault="005A613A">
                      <w:pPr>
                        <w:spacing w:line="275" w:lineRule="auto"/>
                        <w:textDirection w:val="btLr"/>
                      </w:pPr>
                      <w:r>
                        <w:rPr>
                          <w:b/>
                          <w:color w:val="000000"/>
                        </w:rPr>
                        <w:t>When considered with any other previous low-level concerns about the individual, could now meet the LADO threshold for a referral:</w:t>
                      </w:r>
                    </w:p>
                    <w:p w14:paraId="53C0E2A8" w14:textId="77777777" w:rsidR="00BD1734" w:rsidRDefault="005A613A">
                      <w:pPr>
                        <w:spacing w:line="275" w:lineRule="auto"/>
                        <w:textDirection w:val="btLr"/>
                      </w:pPr>
                      <w:r>
                        <w:rPr>
                          <w:b/>
                          <w:color w:val="000000"/>
                        </w:rPr>
                        <w:t>Demonstrating a pattern of behaviour that needs to be discussed with HR</w:t>
                      </w:r>
                    </w:p>
                  </w:txbxContent>
                </v:textbox>
              </v:roundrect>
            </w:pict>
          </mc:Fallback>
        </mc:AlternateContent>
      </w:r>
    </w:p>
    <w:p w14:paraId="53C0E249" w14:textId="77777777" w:rsidR="00BD1734" w:rsidRDefault="00BD1734">
      <w:pPr>
        <w:spacing w:line="240" w:lineRule="auto"/>
        <w:rPr>
          <w:rFonts w:ascii="Calibri" w:eastAsia="Calibri" w:hAnsi="Calibri" w:cs="Calibri"/>
          <w:sz w:val="24"/>
          <w:szCs w:val="24"/>
        </w:rPr>
      </w:pPr>
    </w:p>
    <w:p w14:paraId="53C0E24A" w14:textId="77777777" w:rsidR="00BD1734" w:rsidRDefault="00BD1734">
      <w:pPr>
        <w:spacing w:line="240" w:lineRule="auto"/>
        <w:rPr>
          <w:rFonts w:ascii="Calibri" w:eastAsia="Calibri" w:hAnsi="Calibri" w:cs="Calibri"/>
          <w:sz w:val="24"/>
          <w:szCs w:val="24"/>
        </w:rPr>
      </w:pPr>
    </w:p>
    <w:p w14:paraId="53C0E24B" w14:textId="77777777" w:rsidR="00BD1734" w:rsidRDefault="00BD1734">
      <w:pPr>
        <w:spacing w:line="240" w:lineRule="auto"/>
        <w:rPr>
          <w:rFonts w:ascii="Calibri" w:eastAsia="Calibri" w:hAnsi="Calibri" w:cs="Calibri"/>
          <w:sz w:val="24"/>
          <w:szCs w:val="24"/>
        </w:rPr>
      </w:pPr>
    </w:p>
    <w:p w14:paraId="53C0E24C" w14:textId="77777777" w:rsidR="00BD1734" w:rsidRDefault="00BD1734">
      <w:pPr>
        <w:spacing w:line="240" w:lineRule="auto"/>
        <w:rPr>
          <w:rFonts w:ascii="Calibri" w:eastAsia="Calibri" w:hAnsi="Calibri" w:cs="Calibri"/>
          <w:sz w:val="24"/>
          <w:szCs w:val="24"/>
        </w:rPr>
      </w:pPr>
    </w:p>
    <w:p w14:paraId="53C0E24D" w14:textId="77777777" w:rsidR="00BD1734" w:rsidRDefault="00BD1734">
      <w:pPr>
        <w:spacing w:line="240" w:lineRule="auto"/>
        <w:rPr>
          <w:rFonts w:ascii="Calibri" w:eastAsia="Calibri" w:hAnsi="Calibri" w:cs="Calibri"/>
          <w:sz w:val="24"/>
          <w:szCs w:val="24"/>
        </w:rPr>
      </w:pPr>
    </w:p>
    <w:p w14:paraId="53C0E24E"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75648" behindDoc="0" locked="0" layoutInCell="1" hidden="0" allowOverlap="1" wp14:anchorId="53C0E27A" wp14:editId="53C0E27B">
                <wp:simplePos x="0" y="0"/>
                <wp:positionH relativeFrom="column">
                  <wp:posOffset>800100</wp:posOffset>
                </wp:positionH>
                <wp:positionV relativeFrom="paragraph">
                  <wp:posOffset>0</wp:posOffset>
                </wp:positionV>
                <wp:extent cx="252818" cy="284835"/>
                <wp:effectExtent l="0" t="0" r="0" b="0"/>
                <wp:wrapNone/>
                <wp:docPr id="76"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A9"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7A" id="_x0000_s1043" type="#_x0000_t67" style="position:absolute;margin-left:63pt;margin-top:0;width:19.9pt;height:22.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YjWQIAAMoEAAAOAAAAZHJzL2Uyb0RvYy54bWysVNtu2zAMfR+wfxD0vvqSS5OgTlG0yzCg&#10;WAN0+wBGkmMNuk1S4+TvR8lem24FBgzzg0xazOEheZir66NW5CB8kNY0tLooKRGGWS7NvqHfvm4+&#10;LCgJEQwHZY1o6EkEer1+/+6qdytR284qLjxBEBNWvWtoF6NbFUVgndAQLqwTBi9b6zVEdP2+4B56&#10;RNeqqMtyXvTWc+ctEyHg17vhkq4zftsKFh/aNohIVEORW8ynz+cuncX6ClZ7D66TbKQB/8BCgzSY&#10;9BnqDiKQJy//gNKSeRtsGy+Y1YVtW8lErgGrqcrfqnnswIlcCzYnuOc2hf8Hy74ctp5I3tDLOSUG&#10;NM4oNaV3YYV3j27rRy+gmSo8tl6nN3Inx4bO6ul0uawoOTV0Mp/Xy8VkaKo4RsIwoC6xMlQBw4B6&#10;Mi0ns3RfvAA5H+InYTVJRkO57c2N97bP/YTDfYi5sXxkB/w7Zmu1wjkdQJFZic+Qcn8WU78Zg2lH&#10;RLR+JU7wwSrJN1Kp7CT1iVvlCSZoKDAmTKxG2q8ilSE9yr6+RAqEAQq4VRDR1A5bGsw+F/HqJ8Hv&#10;d8/Qk2o2WWzeQk7k7iB0A4WMMBSpZcSNUVI3dJFKH2vvBPCPhpN4cjhCg8tGE7WgKVECVxONrPUI&#10;Uv09DrujDE4pyWAYfLLicXfMWqkuE1j6tLP8hAIKjm0kMr6HELfgcTQ4ox7XChP/eAKPZNRng7pd&#10;VtN6hnt47vhzZ3fugGGdxW1l0VMyOLcxb28ak7E3T9G2MiY9vZAZHVyYLLNxudNGnvs56uUvaP0T&#10;AAD//wMAUEsDBBQABgAIAAAAIQDIqf1+3gAAAAcBAAAPAAAAZHJzL2Rvd25yZXYueG1sTI9BS8NA&#10;EIXvgv9hGcGb3VjaYGM2RYSiIGJtpdXbNjsmwexsyE7b+O87Pell4PEeb76XzwffqgP2sQlk4HaU&#10;gEIqg2uoMvCxXtzcgYpsydk2EBr4xQjz4vIit5kLR3rHw4orJSUUM2ugZu4yrWNZo7dxFDok8b5D&#10;7y2L7CvtenuUct/qcZKk2tuG5ENtO3yssfxZ7b2BzSc+p8P6KSxfljTl7eL1623GxlxfDQ/3oBgH&#10;/gvDGV/QoRCmXdiTi6oVPU5lCxuQe7bTqSzZGZhMZqCLXP/nL04AAAD//wMAUEsBAi0AFAAGAAgA&#10;AAAhALaDOJL+AAAA4QEAABMAAAAAAAAAAAAAAAAAAAAAAFtDb250ZW50X1R5cGVzXS54bWxQSwEC&#10;LQAUAAYACAAAACEAOP0h/9YAAACUAQAACwAAAAAAAAAAAAAAAAAvAQAAX3JlbHMvLnJlbHNQSwEC&#10;LQAUAAYACAAAACEAFMm2I1kCAADKBAAADgAAAAAAAAAAAAAAAAAuAgAAZHJzL2Uyb0RvYy54bWxQ&#10;SwECLQAUAAYACAAAACEAyKn9ft4AAAAHAQAADwAAAAAAAAAAAAAAAACzBAAAZHJzL2Rvd25yZXYu&#10;eG1sUEsFBgAAAAAEAAQA8wAAAL4FAAAAAA==&#10;" adj="12277" fillcolor="#4f81bd [3204]" strokecolor="#31538f" strokeweight="1pt">
                <v:stroke startarrowwidth="narrow" startarrowlength="short" endarrowwidth="narrow" endarrowlength="short"/>
                <v:textbox inset="2.53958mm,2.53958mm,2.53958mm,2.53958mm">
                  <w:txbxContent>
                    <w:p w14:paraId="53C0E2A9" w14:textId="77777777" w:rsidR="00BD1734" w:rsidRDefault="00BD1734">
                      <w:pPr>
                        <w:spacing w:line="240" w:lineRule="auto"/>
                        <w:textDirection w:val="btLr"/>
                      </w:pPr>
                    </w:p>
                  </w:txbxContent>
                </v:textbox>
              </v:shape>
            </w:pict>
          </mc:Fallback>
        </mc:AlternateContent>
      </w:r>
    </w:p>
    <w:p w14:paraId="53C0E24F" w14:textId="77777777" w:rsidR="00BD1734" w:rsidRDefault="005A613A">
      <w:pPr>
        <w:spacing w:line="240" w:lineRule="auto"/>
        <w:rPr>
          <w:rFonts w:ascii="Calibri" w:eastAsia="Calibri" w:hAnsi="Calibri" w:cs="Calibri"/>
          <w:sz w:val="24"/>
          <w:szCs w:val="24"/>
        </w:rPr>
      </w:pPr>
      <w:r>
        <w:rPr>
          <w:noProof/>
        </w:rPr>
        <mc:AlternateContent>
          <mc:Choice Requires="wps">
            <w:drawing>
              <wp:anchor distT="0" distB="0" distL="114300" distR="114300" simplePos="0" relativeHeight="251676672" behindDoc="0" locked="0" layoutInCell="1" hidden="0" allowOverlap="1" wp14:anchorId="53C0E27C" wp14:editId="53C0E27D">
                <wp:simplePos x="0" y="0"/>
                <wp:positionH relativeFrom="column">
                  <wp:posOffset>114300</wp:posOffset>
                </wp:positionH>
                <wp:positionV relativeFrom="paragraph">
                  <wp:posOffset>12700</wp:posOffset>
                </wp:positionV>
                <wp:extent cx="1911010" cy="996950"/>
                <wp:effectExtent l="0" t="0" r="0" b="0"/>
                <wp:wrapNone/>
                <wp:docPr id="97" name=""/>
                <wp:cNvGraphicFramePr/>
                <a:graphic xmlns:a="http://schemas.openxmlformats.org/drawingml/2006/main">
                  <a:graphicData uri="http://schemas.microsoft.com/office/word/2010/wordprocessingShape">
                    <wps:wsp>
                      <wps:cNvSpPr/>
                      <wps:spPr>
                        <a:xfrm>
                          <a:off x="4415895" y="3306925"/>
                          <a:ext cx="1860210" cy="94615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AA" w14:textId="77777777" w:rsidR="00BD1734" w:rsidRDefault="005A613A">
                            <w:pPr>
                              <w:spacing w:line="275" w:lineRule="auto"/>
                              <w:jc w:val="center"/>
                              <w:textDirection w:val="btLr"/>
                            </w:pPr>
                            <w:r>
                              <w:rPr>
                                <w:b/>
                                <w:color w:val="000000"/>
                              </w:rPr>
                              <w:t>Speak to the person who raised the low-level concern</w:t>
                            </w:r>
                          </w:p>
                        </w:txbxContent>
                      </wps:txbx>
                      <wps:bodyPr spcFirstLastPara="1" wrap="square" lIns="91425" tIns="45700" rIns="91425" bIns="45700" anchor="ctr" anchorCtr="0">
                        <a:noAutofit/>
                      </wps:bodyPr>
                    </wps:wsp>
                  </a:graphicData>
                </a:graphic>
              </wp:anchor>
            </w:drawing>
          </mc:Choice>
          <mc:Fallback>
            <w:pict>
              <v:roundrect w14:anchorId="53C0E27C" id="_x0000_s1044" style="position:absolute;margin-left:9pt;margin-top:1pt;width:150.45pt;height:78.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v8VQIAAKMEAAAOAAAAZHJzL2Uyb0RvYy54bWysVNuO0zAQfUfiHyy/s0l6ybbVpqu9FSGt&#10;oGLhA6a20xj5hu3e/p6xE3a7gISE6IM7Y4+Pz5yZydX1USuyFz5IaxpaXZSUCMMsl2bb0K9fVu9m&#10;lIQIhoOyRjT0JAK9Xr59c3VwCzGynVVceIIgJiwOrqFdjG5RFIF1QkO4sE4YPGyt1xDR9duCezgg&#10;ulbFqCzr4mA9d94yEQLu3veHdJnx21aw+Kltg4hENRS5xbz6vG7SWiyvYLH14DrJBhrwDyw0SIOP&#10;PkPdQwSy8/I3KC2Zt8G28YJZXdi2lUzkHDCbqvwlm6cOnMi5oDjBPcsU/h8s+7hfeyJ5Q+eXlBjQ&#10;WKMkysGFBZ49ubUfvIBmyvDYep3+kTs5NnQyqaaz+ZSSU0PH47Kej6a9qOIYCcOAalaXowq1Zxgx&#10;n9TVNKtevCA5H+J7YTVJRkO93Rn+GSuXBYX9Y4hZWT7QA/6NklYrrNMeFKnqur5MTyLiEIzWT8x0&#10;M1gl+UoqlR2/3dwpT/BqQ2/vbsqH2+HyqzBlyAG5jy7LxBywM1sFEU3tUKtgtpncqyvhHHlcTcez&#10;1Z+QE7N7CF3PICP0gmkZcRSU1A2dlenXb3cC+IPhJJ4c1sbgFNFELWhKlMCZQyM3cQSp/h6H0iiD&#10;WqX69hVNVjxujrkJqlkCS1sby0/YGcGxlUTGjxDiGjxqXuHzOC/48PcdeCSjPhhsyHk1wcqTmJ3J&#10;NOvmz0825ydgWGdxDFn0lPTOXcxjmWpk7M0u2lbGVNUXMoODk5CLPUxtGrVzP0e9fFuWPwAAAP//&#10;AwBQSwMEFAAGAAgAAAAhAEBVwTXcAAAACAEAAA8AAABkcnMvZG93bnJldi54bWxMT8tOwzAQvCPx&#10;D9YicaN2g0BpiFOV54lDH4jCzYm3SdR4HcVuG/6e5VROq9kZzSOfj64TRxxC60nDdKJAIFXetlRr&#10;+Ni83qQgQjRkTecJNfxggHlxeZGbzPoTrfC4jrVgEwqZ0dDE2GdShqpBZ8LE90jM7fzgTGQ41NIO&#10;5sTmrpOJUvfSmZY4oTE9PjVY7dcHxyHf75+V27592WWZ+O1u8/KcPiqtr6/GxQOIiGM8i+GvPleH&#10;gjuV/kA2iI5xylOihoQP07fTdAai5P/dTIEscvl/QPELAAD//wMAUEsBAi0AFAAGAAgAAAAhALaD&#10;OJL+AAAA4QEAABMAAAAAAAAAAAAAAAAAAAAAAFtDb250ZW50X1R5cGVzXS54bWxQSwECLQAUAAYA&#10;CAAAACEAOP0h/9YAAACUAQAACwAAAAAAAAAAAAAAAAAvAQAAX3JlbHMvLnJlbHNQSwECLQAUAAYA&#10;CAAAACEApttb/FUCAACjBAAADgAAAAAAAAAAAAAAAAAuAgAAZHJzL2Uyb0RvYy54bWxQSwECLQAU&#10;AAYACAAAACEAQFXBNdwAAAAIAQAADwAAAAAAAAAAAAAAAACvBAAAZHJzL2Rvd25yZXYueG1sUEsF&#10;BgAAAAAEAAQA8wAAALgFAAAAAA==&#10;" fillcolor="#bca0eb" strokecolor="#31538f" strokeweight="1pt">
                <v:stroke startarrowwidth="narrow" startarrowlength="short" endarrowwidth="narrow" endarrowlength="short" joinstyle="miter"/>
                <v:textbox inset="2.53958mm,1.2694mm,2.53958mm,1.2694mm">
                  <w:txbxContent>
                    <w:p w14:paraId="53C0E2AA" w14:textId="77777777" w:rsidR="00BD1734" w:rsidRDefault="005A613A">
                      <w:pPr>
                        <w:spacing w:line="275" w:lineRule="auto"/>
                        <w:jc w:val="center"/>
                        <w:textDirection w:val="btLr"/>
                      </w:pPr>
                      <w:r>
                        <w:rPr>
                          <w:b/>
                          <w:color w:val="000000"/>
                        </w:rPr>
                        <w:t>Speak to the person who raised the low-level concern</w:t>
                      </w:r>
                    </w:p>
                  </w:txbxContent>
                </v:textbox>
              </v:roundrect>
            </w:pict>
          </mc:Fallback>
        </mc:AlternateContent>
      </w:r>
    </w:p>
    <w:p w14:paraId="53C0E250" w14:textId="77777777" w:rsidR="00BD1734" w:rsidRDefault="00BD1734">
      <w:pPr>
        <w:spacing w:line="240" w:lineRule="auto"/>
        <w:rPr>
          <w:rFonts w:ascii="Calibri" w:eastAsia="Calibri" w:hAnsi="Calibri" w:cs="Calibri"/>
          <w:sz w:val="24"/>
          <w:szCs w:val="24"/>
        </w:rPr>
      </w:pPr>
    </w:p>
    <w:p w14:paraId="53C0E251" w14:textId="77777777" w:rsidR="00BD1734" w:rsidRDefault="00BD1734">
      <w:pPr>
        <w:spacing w:line="240" w:lineRule="auto"/>
        <w:rPr>
          <w:rFonts w:ascii="Calibri" w:eastAsia="Calibri" w:hAnsi="Calibri" w:cs="Calibri"/>
          <w:sz w:val="24"/>
          <w:szCs w:val="24"/>
        </w:rPr>
      </w:pPr>
    </w:p>
    <w:p w14:paraId="53C0E252" w14:textId="77777777" w:rsidR="00BD1734" w:rsidRDefault="00BD1734">
      <w:pPr>
        <w:spacing w:line="240" w:lineRule="auto"/>
        <w:rPr>
          <w:rFonts w:ascii="Calibri" w:eastAsia="Calibri" w:hAnsi="Calibri" w:cs="Calibri"/>
          <w:sz w:val="24"/>
          <w:szCs w:val="24"/>
        </w:rPr>
      </w:pPr>
    </w:p>
    <w:p w14:paraId="53C0E253" w14:textId="77777777" w:rsidR="00BD1734" w:rsidRDefault="005A613A">
      <w:pPr>
        <w:tabs>
          <w:tab w:val="left" w:pos="3700"/>
        </w:tabs>
        <w:spacing w:line="240" w:lineRule="auto"/>
        <w:rPr>
          <w:rFonts w:ascii="Calibri" w:eastAsia="Calibri" w:hAnsi="Calibri" w:cs="Calibri"/>
          <w:sz w:val="24"/>
          <w:szCs w:val="24"/>
        </w:rPr>
      </w:pPr>
      <w:r>
        <w:rPr>
          <w:rFonts w:ascii="Calibri" w:eastAsia="Calibri" w:hAnsi="Calibri" w:cs="Calibri"/>
          <w:sz w:val="24"/>
          <w:szCs w:val="24"/>
        </w:rPr>
        <w:tab/>
      </w:r>
      <w:r>
        <w:rPr>
          <w:noProof/>
        </w:rPr>
        <mc:AlternateContent>
          <mc:Choice Requires="wps">
            <w:drawing>
              <wp:anchor distT="0" distB="0" distL="114300" distR="114300" simplePos="0" relativeHeight="251677696" behindDoc="0" locked="0" layoutInCell="1" hidden="0" allowOverlap="1" wp14:anchorId="53C0E27E" wp14:editId="53C0E27F">
                <wp:simplePos x="0" y="0"/>
                <wp:positionH relativeFrom="column">
                  <wp:posOffset>114300</wp:posOffset>
                </wp:positionH>
                <wp:positionV relativeFrom="paragraph">
                  <wp:posOffset>444500</wp:posOffset>
                </wp:positionV>
                <wp:extent cx="1857670" cy="901405"/>
                <wp:effectExtent l="0" t="0" r="0" b="0"/>
                <wp:wrapNone/>
                <wp:docPr id="81" name=""/>
                <wp:cNvGraphicFramePr/>
                <a:graphic xmlns:a="http://schemas.openxmlformats.org/drawingml/2006/main">
                  <a:graphicData uri="http://schemas.microsoft.com/office/word/2010/wordprocessingShape">
                    <wps:wsp>
                      <wps:cNvSpPr/>
                      <wps:spPr>
                        <a:xfrm>
                          <a:off x="4442565" y="3354698"/>
                          <a:ext cx="1806870" cy="850605"/>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AB" w14:textId="77777777" w:rsidR="00BD1734" w:rsidRDefault="005A613A">
                            <w:pPr>
                              <w:spacing w:line="275" w:lineRule="auto"/>
                              <w:jc w:val="center"/>
                              <w:textDirection w:val="btLr"/>
                            </w:pPr>
                            <w:r>
                              <w:rPr>
                                <w:b/>
                                <w:color w:val="000000"/>
                              </w:rPr>
                              <w:t>Speak to any potential witnesses</w:t>
                            </w:r>
                          </w:p>
                        </w:txbxContent>
                      </wps:txbx>
                      <wps:bodyPr spcFirstLastPara="1" wrap="square" lIns="91425" tIns="45700" rIns="91425" bIns="45700" anchor="ctr" anchorCtr="0">
                        <a:noAutofit/>
                      </wps:bodyPr>
                    </wps:wsp>
                  </a:graphicData>
                </a:graphic>
              </wp:anchor>
            </w:drawing>
          </mc:Choice>
          <mc:Fallback>
            <w:pict>
              <v:roundrect w14:anchorId="53C0E27E" id="_x0000_s1045" style="position:absolute;margin-left:9pt;margin-top:35pt;width:146.25pt;height:71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VLVQIAAKMEAAAOAAAAZHJzL2Uyb0RvYy54bWysVNuO0zAQfUfiHyy/s0naJptWTVd7K0Ja&#10;wYqFD5g6TmPkG7bbtH/P2A27XUBCQuTBmbHHJ2fOzGR5dVCS7LnzwuiGFhc5JVwz0wq9bejXL+t3&#10;NSU+gG5BGs0beuSeXq3evlkOdsEnpjey5Y4giPaLwTa0D8EussyznivwF8ZyjYedcQoCum6btQ4G&#10;RFcym+R5lQ3GtdYZxr3H3bvTIV0l/K7jLHzqOs8DkQ1FbiGtLq2buGarJSy2Dmwv2EgD/oGFAqHx&#10;o89QdxCA7Jz4DUoJ5ow3XbhgRmWm6wTjKQfMpsh/yeapB8tTLiiOt88y+f8Hyz7uHx0RbUPrghIN&#10;CmsURRmsX+DZk310o+fRjBkeOqfiG7mTQ0Nns9mkrEpKjg2dTstZNa9PovJDIAwDijqv6kvUnmFE&#10;XeZVXsaA7AXJOh/ec6NINBrqzE63n7FySVDYP/iQlG1HetB+o6RTEuu0B0mKqqouR8QxGLF/Ysab&#10;3kjRroWUyXHbza10BK829Ob2Or+/GS+/CpOaDMh9cplH5oCd2UkIaCqLWnm9TeReXfHnyNOinNbr&#10;PyFHZnfg+xODhBDDYKFEwFGQQqFMeXxO2z2H9l63JBwt1kbjFNFIzStKJMeZQyNdDyDk3+NQGqlR&#10;/VjfU0WjFQ6bQ2qCYh7B4tbGtEfsDG/ZWiDjB/DhERxqjm0y4Lzgh7/vwCEZ+UFjQ84L7AMcsOTM&#10;yqSbOz/ZnJ+AZr3BMWTBUXJybkMay6iENte7YDoRYp+8kBkdnITUPuPUxlE791PUy79l9QMAAP//&#10;AwBQSwMEFAAGAAgAAAAhAIzkjY/fAAAACQEAAA8AAABkcnMvZG93bnJldi54bWxMj81OwzAQhO9I&#10;fQdrkbhRO0FAFOJU5ffUA7SIws2Jt0lEvI5itw1vz/YEp9VoVjPfFIvJ9eKAY+g8aUjmCgRS7W1H&#10;jYb3zfNlBiJEQ9b0nlDDDwZYlLOzwuTWH+kND+vYCA6hkBsNbYxDLmWoW3QmzP2AxN7Oj85ElmMj&#10;7WiOHO56mSp1I53piBtaM+BDi/X3eu+45Gv1Ubvty6d9rVK/3W2eHrN7pfXF+bS8AxFxin/PcMJn&#10;dCiZqfJ7skH0rDOeEjXcKr7sXyXqGkSlIU1SBbIs5P8F5S8AAAD//wMAUEsBAi0AFAAGAAgAAAAh&#10;ALaDOJL+AAAA4QEAABMAAAAAAAAAAAAAAAAAAAAAAFtDb250ZW50X1R5cGVzXS54bWxQSwECLQAU&#10;AAYACAAAACEAOP0h/9YAAACUAQAACwAAAAAAAAAAAAAAAAAvAQAAX3JlbHMvLnJlbHNQSwECLQAU&#10;AAYACAAAACEA1xi1S1UCAACjBAAADgAAAAAAAAAAAAAAAAAuAgAAZHJzL2Uyb0RvYy54bWxQSwEC&#10;LQAUAAYACAAAACEAjOSNj98AAAAJAQAADwAAAAAAAAAAAAAAAACvBAAAZHJzL2Rvd25yZXYueG1s&#10;UEsFBgAAAAAEAAQA8wAAALsFAAAAAA==&#10;" fillcolor="#bca0eb" strokecolor="#31538f" strokeweight="1pt">
                <v:stroke startarrowwidth="narrow" startarrowlength="short" endarrowwidth="narrow" endarrowlength="short" joinstyle="miter"/>
                <v:textbox inset="2.53958mm,1.2694mm,2.53958mm,1.2694mm">
                  <w:txbxContent>
                    <w:p w14:paraId="53C0E2AB" w14:textId="77777777" w:rsidR="00BD1734" w:rsidRDefault="005A613A">
                      <w:pPr>
                        <w:spacing w:line="275" w:lineRule="auto"/>
                        <w:jc w:val="center"/>
                        <w:textDirection w:val="btLr"/>
                      </w:pPr>
                      <w:r>
                        <w:rPr>
                          <w:b/>
                          <w:color w:val="000000"/>
                        </w:rPr>
                        <w:t>Speak to any potential witnesses</w:t>
                      </w:r>
                    </w:p>
                  </w:txbxContent>
                </v:textbox>
              </v:roundrect>
            </w:pict>
          </mc:Fallback>
        </mc:AlternateContent>
      </w:r>
      <w:r>
        <w:rPr>
          <w:noProof/>
        </w:rPr>
        <mc:AlternateContent>
          <mc:Choice Requires="wps">
            <w:drawing>
              <wp:anchor distT="0" distB="0" distL="114300" distR="114300" simplePos="0" relativeHeight="251678720" behindDoc="0" locked="0" layoutInCell="1" hidden="0" allowOverlap="1" wp14:anchorId="53C0E280" wp14:editId="53C0E281">
                <wp:simplePos x="0" y="0"/>
                <wp:positionH relativeFrom="column">
                  <wp:posOffset>-12699</wp:posOffset>
                </wp:positionH>
                <wp:positionV relativeFrom="paragraph">
                  <wp:posOffset>1524000</wp:posOffset>
                </wp:positionV>
                <wp:extent cx="2208530" cy="996950"/>
                <wp:effectExtent l="0" t="0" r="0" b="0"/>
                <wp:wrapNone/>
                <wp:docPr id="90" name=""/>
                <wp:cNvGraphicFramePr/>
                <a:graphic xmlns:a="http://schemas.openxmlformats.org/drawingml/2006/main">
                  <a:graphicData uri="http://schemas.microsoft.com/office/word/2010/wordprocessingShape">
                    <wps:wsp>
                      <wps:cNvSpPr/>
                      <wps:spPr>
                        <a:xfrm>
                          <a:off x="4267135" y="3306925"/>
                          <a:ext cx="2157730" cy="946150"/>
                        </a:xfrm>
                        <a:prstGeom prst="roundRect">
                          <a:avLst>
                            <a:gd name="adj" fmla="val 16667"/>
                          </a:avLst>
                        </a:prstGeom>
                        <a:solidFill>
                          <a:srgbClr val="BCA0EB"/>
                        </a:solidFill>
                        <a:ln w="12700" cap="flat" cmpd="sng">
                          <a:solidFill>
                            <a:srgbClr val="31538F"/>
                          </a:solidFill>
                          <a:prstDash val="solid"/>
                          <a:miter lim="800000"/>
                          <a:headEnd type="none" w="sm" len="sm"/>
                          <a:tailEnd type="none" w="sm" len="sm"/>
                        </a:ln>
                      </wps:spPr>
                      <wps:txbx>
                        <w:txbxContent>
                          <w:p w14:paraId="53C0E2AC" w14:textId="77777777" w:rsidR="00BD1734" w:rsidRDefault="005A613A">
                            <w:pPr>
                              <w:spacing w:line="240" w:lineRule="auto"/>
                              <w:jc w:val="center"/>
                              <w:textDirection w:val="btLr"/>
                            </w:pPr>
                            <w:r>
                              <w:rPr>
                                <w:b/>
                                <w:color w:val="000000"/>
                              </w:rPr>
                              <w:t xml:space="preserve">Speak to the individual about whom the Low-level concern has been raised </w:t>
                            </w:r>
                          </w:p>
                        </w:txbxContent>
                      </wps:txbx>
                      <wps:bodyPr spcFirstLastPara="1" wrap="square" lIns="91425" tIns="45700" rIns="91425" bIns="45700" anchor="ctr" anchorCtr="0">
                        <a:noAutofit/>
                      </wps:bodyPr>
                    </wps:wsp>
                  </a:graphicData>
                </a:graphic>
              </wp:anchor>
            </w:drawing>
          </mc:Choice>
          <mc:Fallback>
            <w:pict>
              <v:roundrect w14:anchorId="53C0E280" id="_x0000_s1046" style="position:absolute;margin-left:-1pt;margin-top:120pt;width:173.9pt;height:78.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MtVAIAAKMEAAAOAAAAZHJzL2Uyb0RvYy54bWysVNuO0zAQfUfiHyy/01zaphc1Xe22W4S0&#10;goqFD3BtpzHyDdu9/T1jJ2y7gISE6IM7Y4/PHJ+ZyeLurCQ6cueF0TUuBjlGXFPDhN7X+OuXzbsp&#10;Rj4QzYg0mtf4wj2+W759szjZOS9NayTjDgGI9vOTrXEbgp1nmactV8QPjOUaDhvjFAngun3GHDkB&#10;upJZmedVdjKOWWco9x52190hXib8puE0fGoazwOSNQZuIa0urbu4ZssFme8dsa2gPQ3yDywUERqS&#10;vkCtSSDo4MRvUEpQZ7xpwoAalZmmEZSnN8BrivyX1zy3xPL0FhDH2xeZ/P+DpR+PW4cEq/EM5NFE&#10;QY2iKCfr53D2bLeu9zyY8YXnxqn4D9zRucajspoUwzFGlxoPh3k1K8edqPwcEIWAshhPJkMApxAx&#10;G1XFOKmeXZGs8+E9NwpFo8bOHDT7DJVLgpLjkw9JWdbTI+wbRo2SUKcjkaioqmoSUwJiHwzWT8x4&#10;0xsp2EZImRy3362kQ3C1xg+r+/zxob/8KkxqdIJ+Lid5ZE6gMxtJApjKglZe7xO5V1f8LfKwGA+n&#10;mz8hR2Zr4tuOQULoBFMiwChIoWo8zeOv2245YY+aoXCxUBsNU4QjNa8wkhxmDozUxIEI+fc4kEZq&#10;0CrWt6totMJ5d05NUKakcWtn2AU6w1u6EcD4ifiwJQ40LyA9zAsk/n4gDsjIDxoaclaMoPIoJGc0&#10;Trq525Pd7QnRtDUwhjQ4jDpnFdJYxhppc38IphEhVvVKpndgElKx+6mNo3brp6jrt2X5AwAA//8D&#10;AFBLAwQUAAYACAAAACEAS7/P8eAAAAAKAQAADwAAAGRycy9kb3ducmV2LnhtbEyPzU7DMBCE70i8&#10;g7VI3FqbUKCkcaqWn544QIsovTnxNomI11HstuHtWU5wm9WOZr7J5oNrxRH70HjScDVWIJBKbxuq&#10;NLxvnkdTECEasqb1hBq+McA8Pz/LTGr9id7wuI6V4BAKqdFQx9ilUoayRmfC2HdI/Nv73pnIZ19J&#10;25sTh7tWJkrdSmca4obadPhQY/m1Pjgu2b18lG67+rSvReK3+83T43SptL68GBYzEBGH+GeGX3xG&#10;h5yZCn8gG0SrYZTwlKghmSgWbLie3PCWgsX9nQKZZ/L/hPwHAAD//wMAUEsBAi0AFAAGAAgAAAAh&#10;ALaDOJL+AAAA4QEAABMAAAAAAAAAAAAAAAAAAAAAAFtDb250ZW50X1R5cGVzXS54bWxQSwECLQAU&#10;AAYACAAAACEAOP0h/9YAAACUAQAACwAAAAAAAAAAAAAAAAAvAQAAX3JlbHMvLnJlbHNQSwECLQAU&#10;AAYACAAAACEA26azLVQCAACjBAAADgAAAAAAAAAAAAAAAAAuAgAAZHJzL2Uyb0RvYy54bWxQSwEC&#10;LQAUAAYACAAAACEAS7/P8eAAAAAKAQAADwAAAAAAAAAAAAAAAACuBAAAZHJzL2Rvd25yZXYueG1s&#10;UEsFBgAAAAAEAAQA8wAAALsFAAAAAA==&#10;" fillcolor="#bca0eb" strokecolor="#31538f" strokeweight="1pt">
                <v:stroke startarrowwidth="narrow" startarrowlength="short" endarrowwidth="narrow" endarrowlength="short" joinstyle="miter"/>
                <v:textbox inset="2.53958mm,1.2694mm,2.53958mm,1.2694mm">
                  <w:txbxContent>
                    <w:p w14:paraId="53C0E2AC" w14:textId="77777777" w:rsidR="00BD1734" w:rsidRDefault="005A613A">
                      <w:pPr>
                        <w:spacing w:line="240" w:lineRule="auto"/>
                        <w:jc w:val="center"/>
                        <w:textDirection w:val="btLr"/>
                      </w:pPr>
                      <w:r>
                        <w:rPr>
                          <w:b/>
                          <w:color w:val="000000"/>
                        </w:rPr>
                        <w:t xml:space="preserve">Speak to the individual about whom the Low-level concern has been raised </w:t>
                      </w:r>
                    </w:p>
                  </w:txbxContent>
                </v:textbox>
              </v:roundrect>
            </w:pict>
          </mc:Fallback>
        </mc:AlternateContent>
      </w:r>
      <w:r>
        <w:rPr>
          <w:noProof/>
        </w:rPr>
        <mc:AlternateContent>
          <mc:Choice Requires="wps">
            <w:drawing>
              <wp:anchor distT="0" distB="0" distL="114300" distR="114300" simplePos="0" relativeHeight="251679744" behindDoc="0" locked="0" layoutInCell="1" hidden="0" allowOverlap="1" wp14:anchorId="53C0E282" wp14:editId="53C0E283">
                <wp:simplePos x="0" y="0"/>
                <wp:positionH relativeFrom="column">
                  <wp:posOffset>825500</wp:posOffset>
                </wp:positionH>
                <wp:positionV relativeFrom="paragraph">
                  <wp:posOffset>1295400</wp:posOffset>
                </wp:positionV>
                <wp:extent cx="252818" cy="284835"/>
                <wp:effectExtent l="0" t="0" r="0" b="0"/>
                <wp:wrapNone/>
                <wp:docPr id="84"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AD"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82" id="_x0000_s1047" type="#_x0000_t67" style="position:absolute;margin-left:65pt;margin-top:102pt;width:19.9pt;height:22.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uEWAIAAMoEAAAOAAAAZHJzL2Uyb0RvYy54bWysVNuO2jAQfa/Uf7D8XhICbAFtWK2WUlVa&#10;tUjbfsBgO8SVb7UNgb/v2ElZtl2pUtU8ODPxcObMzBlu705akaPwQVpT0/GopEQYZrk0+5p++7p5&#10;N6ckRDAclDWipmcR6N3q7Zvbzi1FZVuruPAEQUxYdq6mbYxuWRSBtUJDGFknDF421muI6Pp9wT10&#10;iK5VUZXlTdFZz523TISAX9f9JV1l/KYRLH5pmiAiUTVFbjGfPp+7dBarW1juPbhWsoEG/AMLDdJg&#10;0gvUGiKQg5d/QGnJvA22iSNmdWGbRjKRa8BqxuVv1Ty14ESuBZsT3KVN4f/Bss/HrSeS13Q+pcSA&#10;xhmlpnQuLPHuyW394AU0U4Wnxuv0Ru7kVNNZNZ0uFmNKzjWd3NxUi/mkb6o4RcIwoCqxMlQBw4Bq&#10;Mi0ns3RfPAM5H+JHYTVJRk257cy997bL/YTjY4i5sXxgB/w7Zmu0wjkdQZFZiU+fcn8VU70ag2kH&#10;RLR+JU7wwSrJN1Kp7CT1iQflCSaoKTAmTBwPtF9EKkM6lH31HikQBijgRkFEUztsaTD7XMSLnwS/&#10;312gJ+PZZL55DTmRW0NoewoZoS9Sy4gbo6TGkaXSh9pbAfyD4SSeHY7Q4LLRRC1oSpTA1UQjaz2C&#10;VH+Pw+4og1NKMugHn6x42p2yVqrcjPRpZ/kZBRQc20hk/AghbsHjaHBGHa4VJv5xAI9k1CeDul2M&#10;p9UM9/Da8dfO7toBw1qL28qip6R3HmLe3jQmY+8P0TYyJj09kxkcXJgss2G500Ze+znq+S9o9RMA&#10;AP//AwBQSwMEFAAGAAgAAAAhAJTM/XPhAAAACwEAAA8AAABkcnMvZG93bnJldi54bWxMj09Lw0AQ&#10;xe+C32EZwZvdWGtoYjZFhKIgYm3FP7dtdkyC2dmQnbbx2zs96W3ezOPN+xWL0Xdqj0NsAxm4nCSg&#10;kKrgWqoNvG6WF3NQkS052wVCAz8YYVGenhQ2d+FAL7hfc60khGJuDTTMfa51rBr0Nk5CjyS3rzB4&#10;yyKHWrvBHiTcd3qaJKn2tiX50Nge7xqsvtc7b+DtAx/ScXMfVo8ruub35dPnc8bGnJ+NtzegGEf+&#10;M8OxvlSHUjptw45cVJ3oq0RY2MA0mclwdKSZwGxlM5tnoMtC/2cofwEAAP//AwBQSwECLQAUAAYA&#10;CAAAACEAtoM4kv4AAADhAQAAEwAAAAAAAAAAAAAAAAAAAAAAW0NvbnRlbnRfVHlwZXNdLnhtbFBL&#10;AQItABQABgAIAAAAIQA4/SH/1gAAAJQBAAALAAAAAAAAAAAAAAAAAC8BAABfcmVscy8ucmVsc1BL&#10;AQItABQABgAIAAAAIQC2j9uEWAIAAMoEAAAOAAAAAAAAAAAAAAAAAC4CAABkcnMvZTJvRG9jLnht&#10;bFBLAQItABQABgAIAAAAIQCUzP1z4QAAAAsBAAAPAAAAAAAAAAAAAAAAALIEAABkcnMvZG93bnJl&#10;di54bWxQSwUGAAAAAAQABADzAAAAwAUAAAAA&#10;" adj="12277" fillcolor="#4f81bd [3204]" strokecolor="#31538f" strokeweight="1pt">
                <v:stroke startarrowwidth="narrow" startarrowlength="short" endarrowwidth="narrow" endarrowlength="short"/>
                <v:textbox inset="2.53958mm,2.53958mm,2.53958mm,2.53958mm">
                  <w:txbxContent>
                    <w:p w14:paraId="53C0E2AD" w14:textId="77777777" w:rsidR="00BD1734" w:rsidRDefault="00BD1734">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80768" behindDoc="0" locked="0" layoutInCell="1" hidden="0" allowOverlap="1" wp14:anchorId="53C0E284" wp14:editId="53C0E285">
                <wp:simplePos x="0" y="0"/>
                <wp:positionH relativeFrom="column">
                  <wp:posOffset>825500</wp:posOffset>
                </wp:positionH>
                <wp:positionV relativeFrom="paragraph">
                  <wp:posOffset>228600</wp:posOffset>
                </wp:positionV>
                <wp:extent cx="252818" cy="284835"/>
                <wp:effectExtent l="0" t="0" r="0" b="0"/>
                <wp:wrapNone/>
                <wp:docPr id="80" name=""/>
                <wp:cNvGraphicFramePr/>
                <a:graphic xmlns:a="http://schemas.openxmlformats.org/drawingml/2006/main">
                  <a:graphicData uri="http://schemas.microsoft.com/office/word/2010/wordprocessingShape">
                    <wps:wsp>
                      <wps:cNvSpPr/>
                      <wps:spPr>
                        <a:xfrm>
                          <a:off x="5244991" y="3662983"/>
                          <a:ext cx="202018" cy="23403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3C0E2AE" w14:textId="77777777" w:rsidR="00BD1734" w:rsidRDefault="00BD173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C0E284" id="_x0000_s1048" type="#_x0000_t67" style="position:absolute;margin-left:65pt;margin-top:18pt;width:19.9pt;height:22.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zPPVwIAAMoEAAAOAAAAZHJzL2Uyb0RvYy54bWysVNuO2jAQfa/Uf7D8XhICbAERVqulVJVW&#10;7UrbfsBgO8SVb7UNgb/v2EkXtl2pUtU8ODPxcObMzBlWtyetyFH4IK2p6XhUUiIMs1yafU2/fd2+&#10;m1MSIhgOyhpR07MI9Hb99s2qc0tR2dYqLjxBEBOWnatpG6NbFkVgrdAQRtYJg5eN9Roiun5fcA8d&#10;omtVVGV5U3TWc+ctEyHg101/SdcZv2kEi1+aJohIVE2RW8ynz+cuncV6Bcu9B9dKNtCAf2ChQRpM&#10;+gy1gQjk4OUfUFoyb4Nt4ohZXdimkUzkGrCacflbNU8tOJFrweYE99ym8P9g2efjoyeS13SO7TGg&#10;cUapKZ0LS7x7co9+8AKaqcJT43V6I3dyqumsmk4XizEl55pObm6qxXzSN1WcImEYUJVYGaqAYUA1&#10;mZaTWbovLkDOh/hRWE2SUVNuO3Pnve1yP+H4EGJuLB/YAf+O2RqtcE5HUGRW4tOn3F/FVK/GYNoB&#10;Ea1fiRN8sEryrVQqO0l94l55gglqCowJE8cD7ReRypAOZV+9RwqEAQq4URDR1A5bGsw+F/HiJ8Hv&#10;d8/Qk/FsMt++hpzIbSC0PYWM0BepZcSNUVKnkV1qbwXwD4aTeHY4QoPLRhO1oClRAlcTjaz1CFL9&#10;PQ67owxOKcmgH3yy4ml3ylqpqgSWPu0sP6OAgmNbiYwfIMRH8DganFGHa4WJfxzAIxn1yaBuF+Np&#10;NcM9vHb8tbO7dsCw1uK2sugp6Z37mLc3jcnYu0O0jYxJTxcyg4MLk2U2LHfayGs/R13+gtY/AQAA&#10;//8DAFBLAwQUAAYACAAAACEAUiaYEN8AAAAJAQAADwAAAGRycy9kb3ducmV2LnhtbEyPQUvDQBCF&#10;74L/YRnBm91oMTQxmyJCURCxtmLrbZsdk2B2NmSnbfz3Tk96Gh7zeO99xXz0nTrgENtABq4nCSik&#10;KriWagPv68XVDFRkS852gdDAD0aYl+dnhc1dONIbHlZcKwmhmFsDDXOfax2rBr2Nk9Ajye8rDN6y&#10;yKHWbrBHCfedvkmSVHvbkjQ0tseHBqvv1d4b+NjiUzquH8PyeUm3vFm8fL5mbMzlxXh/B4px5D8z&#10;nObLdChl0y7syUXViZ4mwsIGpqnckyHNhGVnYJZkoMtC/ycofwEAAP//AwBQSwECLQAUAAYACAAA&#10;ACEAtoM4kv4AAADhAQAAEwAAAAAAAAAAAAAAAAAAAAAAW0NvbnRlbnRfVHlwZXNdLnhtbFBLAQIt&#10;ABQABgAIAAAAIQA4/SH/1gAAAJQBAAALAAAAAAAAAAAAAAAAAC8BAABfcmVscy8ucmVsc1BLAQIt&#10;ABQABgAIAAAAIQB0qzPPVwIAAMoEAAAOAAAAAAAAAAAAAAAAAC4CAABkcnMvZTJvRG9jLnhtbFBL&#10;AQItABQABgAIAAAAIQBSJpgQ3wAAAAkBAAAPAAAAAAAAAAAAAAAAALEEAABkcnMvZG93bnJldi54&#10;bWxQSwUGAAAAAAQABADzAAAAvQUAAAAA&#10;" adj="12277" fillcolor="#4f81bd [3204]" strokecolor="#31538f" strokeweight="1pt">
                <v:stroke startarrowwidth="narrow" startarrowlength="short" endarrowwidth="narrow" endarrowlength="short"/>
                <v:textbox inset="2.53958mm,2.53958mm,2.53958mm,2.53958mm">
                  <w:txbxContent>
                    <w:p w14:paraId="53C0E2AE" w14:textId="77777777" w:rsidR="00BD1734" w:rsidRDefault="00BD1734">
                      <w:pPr>
                        <w:spacing w:line="240" w:lineRule="auto"/>
                        <w:textDirection w:val="btLr"/>
                      </w:pPr>
                    </w:p>
                  </w:txbxContent>
                </v:textbox>
              </v:shape>
            </w:pict>
          </mc:Fallback>
        </mc:AlternateContent>
      </w:r>
    </w:p>
    <w:p w14:paraId="53C0E254" w14:textId="77777777" w:rsidR="00BD1734" w:rsidRDefault="00BD1734">
      <w:pPr>
        <w:widowControl w:val="0"/>
        <w:rPr>
          <w:b/>
        </w:rPr>
      </w:pPr>
    </w:p>
    <w:p w14:paraId="53C0E255" w14:textId="77777777" w:rsidR="00BD1734" w:rsidRDefault="00BD1734">
      <w:pPr>
        <w:widowControl w:val="0"/>
        <w:rPr>
          <w:b/>
        </w:rPr>
      </w:pPr>
    </w:p>
    <w:sectPr w:rsidR="00BD1734">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E292" w14:textId="77777777" w:rsidR="00976ACF" w:rsidRDefault="005A613A">
      <w:pPr>
        <w:spacing w:line="240" w:lineRule="auto"/>
      </w:pPr>
      <w:r>
        <w:separator/>
      </w:r>
    </w:p>
  </w:endnote>
  <w:endnote w:type="continuationSeparator" w:id="0">
    <w:p w14:paraId="53C0E294" w14:textId="77777777" w:rsidR="00976ACF" w:rsidRDefault="005A6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E28D" w14:textId="77777777" w:rsidR="00BD1734" w:rsidRDefault="005A613A">
    <w:r>
      <w:t xml:space="preserve">Written in accordance with </w:t>
    </w:r>
    <w:hyperlink r:id="rId1">
      <w:r>
        <w:rPr>
          <w:color w:val="1155CC"/>
          <w:u w:val="single"/>
        </w:rPr>
        <w:t>Keeping children safe in education 2023 - Statutory guidance for schools and colleges - GOV.UK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0E28E" w14:textId="77777777" w:rsidR="00976ACF" w:rsidRDefault="005A613A">
      <w:pPr>
        <w:spacing w:line="240" w:lineRule="auto"/>
      </w:pPr>
      <w:r>
        <w:separator/>
      </w:r>
    </w:p>
  </w:footnote>
  <w:footnote w:type="continuationSeparator" w:id="0">
    <w:p w14:paraId="53C0E290" w14:textId="77777777" w:rsidR="00976ACF" w:rsidRDefault="005A6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E28C" w14:textId="77777777" w:rsidR="00BD1734" w:rsidRDefault="00BD1734">
    <w:pPr>
      <w:widowControl w:val="0"/>
      <w:spacing w:line="19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E42"/>
    <w:multiLevelType w:val="multilevel"/>
    <w:tmpl w:val="1E0AD0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3046FF"/>
    <w:multiLevelType w:val="multilevel"/>
    <w:tmpl w:val="D2A0CF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384535"/>
    <w:multiLevelType w:val="multilevel"/>
    <w:tmpl w:val="8B3E56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28E581D"/>
    <w:multiLevelType w:val="multilevel"/>
    <w:tmpl w:val="3E9AE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62E6005"/>
    <w:multiLevelType w:val="multilevel"/>
    <w:tmpl w:val="E1CC15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9747299"/>
    <w:multiLevelType w:val="multilevel"/>
    <w:tmpl w:val="5C2C87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6080F80"/>
    <w:multiLevelType w:val="multilevel"/>
    <w:tmpl w:val="C5A03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B658EA"/>
    <w:multiLevelType w:val="multilevel"/>
    <w:tmpl w:val="8FD2CD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9F6247B"/>
    <w:multiLevelType w:val="multilevel"/>
    <w:tmpl w:val="645C9F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EB0BB5"/>
    <w:multiLevelType w:val="multilevel"/>
    <w:tmpl w:val="899A4E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A224064"/>
    <w:multiLevelType w:val="multilevel"/>
    <w:tmpl w:val="206E5F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D1030D6"/>
    <w:multiLevelType w:val="multilevel"/>
    <w:tmpl w:val="802EFDD6"/>
    <w:lvl w:ilvl="0">
      <w:start w:val="9"/>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1"/>
  </w:num>
  <w:num w:numId="8">
    <w:abstractNumId w:val="10"/>
  </w:num>
  <w:num w:numId="9">
    <w:abstractNumId w:val="1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34"/>
    <w:rsid w:val="005A613A"/>
    <w:rsid w:val="008F2730"/>
    <w:rsid w:val="00976ACF"/>
    <w:rsid w:val="00BD1734"/>
    <w:rsid w:val="00F5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094"/>
  <w15:docId w15:val="{4FC6097D-22D2-4906-978F-4FE3FE58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04AF"/>
    <w:pPr>
      <w:tabs>
        <w:tab w:val="center" w:pos="4513"/>
        <w:tab w:val="right" w:pos="9026"/>
      </w:tabs>
      <w:spacing w:line="240" w:lineRule="auto"/>
    </w:pPr>
  </w:style>
  <w:style w:type="character" w:customStyle="1" w:styleId="HeaderChar">
    <w:name w:val="Header Char"/>
    <w:basedOn w:val="DefaultParagraphFont"/>
    <w:link w:val="Header"/>
    <w:uiPriority w:val="99"/>
    <w:rsid w:val="00A704AF"/>
  </w:style>
  <w:style w:type="paragraph" w:styleId="Footer">
    <w:name w:val="footer"/>
    <w:basedOn w:val="Normal"/>
    <w:link w:val="FooterChar"/>
    <w:uiPriority w:val="99"/>
    <w:unhideWhenUsed/>
    <w:rsid w:val="00A704AF"/>
    <w:pPr>
      <w:tabs>
        <w:tab w:val="center" w:pos="4513"/>
        <w:tab w:val="right" w:pos="9026"/>
      </w:tabs>
      <w:spacing w:line="240" w:lineRule="auto"/>
    </w:pPr>
  </w:style>
  <w:style w:type="character" w:customStyle="1" w:styleId="FooterChar">
    <w:name w:val="Footer Char"/>
    <w:basedOn w:val="DefaultParagraphFont"/>
    <w:link w:val="Footer"/>
    <w:uiPriority w:val="99"/>
    <w:rsid w:val="00A704AF"/>
  </w:style>
  <w:style w:type="paragraph" w:styleId="ListParagraph">
    <w:name w:val="List Paragraph"/>
    <w:basedOn w:val="Normal"/>
    <w:uiPriority w:val="34"/>
    <w:qFormat/>
    <w:rsid w:val="00216B67"/>
    <w:pPr>
      <w:ind w:left="720"/>
      <w:contextualSpacing/>
    </w:p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ayi2ajAvhF6cDkV0xcKy_59Kq7cqVxNm/ed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QqEK/ZyfRW45zGd7oLZjeNVTQ==">CgMxLjAyDmlkLjk1cHVibzdxMHhnMg9pZC51aXJveWIzZGhlcGEyD2lkLmltcHRlZWs5bmYxYzIPaWQuemZ1dmd4eGttc2ltMg9pZC50NGpkNmd5NnFveHMyD2lkLm50ZnZqMDd5dnQ3ZDIPaWQueDN6ejFqeXlkd2c1Mg9pZC56OTFxOXI2YXlhZ2gyD2lkLjN0aWc2YjdxaHQ1cDIPaWQuN3hxc2c2cnRwNmVsMg9pZC5tam5paGw0eXN2NWsyD2lkLnRrNDIydmNlenBwNjIPaWQuaWgycGNzdmg3cjliMg9pZC5zbXkxMTI1djV2YWYyD2lkLjN4Ym9seG9xMmVmcTIOaWQubW9kc3JrdXpyNjAyD2lkLmd0NGtjYWJrYWZ2YzIPaWQuemd6cmVsbGJkYThlMg5pZC5sNnpmaWI2cDAzbDIPaWQua2VrbmIwdHVwYnFpMg9pZC5ta2xvanVwdXJrYmkyD2lkLnhsaGM5b29yeXZ5dDIPaWQuMWN0MzQxZnM1Mms1Mg9pZC5zdzJpcWUxZmMzOXQ4AHIhMTh4RUE2c2pTa3NKTnpKSDFWWWFWdllmZXJhbHJzTWZ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7FF407B38B1824AB1D620D190740CED" ma:contentTypeVersion="3" ma:contentTypeDescription="Create a new document." ma:contentTypeScope="" ma:versionID="0d48c867bd91d5664561e32497af2c19">
  <xsd:schema xmlns:xsd="http://www.w3.org/2001/XMLSchema" xmlns:xs="http://www.w3.org/2001/XMLSchema" xmlns:p="http://schemas.microsoft.com/office/2006/metadata/properties" xmlns:ns3="5db555c3-458a-4046-8598-c015ea3c3280" targetNamespace="http://schemas.microsoft.com/office/2006/metadata/properties" ma:root="true" ma:fieldsID="5036c95f6accc46e0f71fe56ad30c21d" ns3:_="">
    <xsd:import namespace="5db555c3-458a-4046-8598-c015ea3c32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55c3-458a-4046-8598-c015ea3c3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912DE-BE10-4AB9-883E-F04E570AF617}">
  <ds:schemaRefs>
    <ds:schemaRef ds:uri="http://schemas.microsoft.com/sharepoint/v3/contenttype/forms"/>
  </ds:schemaRefs>
</ds:datastoreItem>
</file>

<file path=customXml/itemProps2.xml><?xml version="1.0" encoding="utf-8"?>
<ds:datastoreItem xmlns:ds="http://schemas.openxmlformats.org/officeDocument/2006/customXml" ds:itemID="{3851CE2E-83F5-40BC-9E2F-3BE95A91AF0F}">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db555c3-458a-4046-8598-c015ea3c3280"/>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E9100C0E-3E8C-45A3-BEAB-FECB607C0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55c3-458a-4046-8598-c015ea3c3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4148</Words>
  <Characters>23646</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mcclimont</dc:creator>
  <cp:lastModifiedBy>Chloe Bartlett</cp:lastModifiedBy>
  <cp:revision>2</cp:revision>
  <dcterms:created xsi:type="dcterms:W3CDTF">2023-09-21T13:08:00Z</dcterms:created>
  <dcterms:modified xsi:type="dcterms:W3CDTF">2023-09-21T13:08:00Z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0x01010077FF407B38B1824AB1D620D190740CED</vt:lpwstr>
  </property>
</Properties>
</file>